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19" w:rsidRPr="00586EA1" w:rsidRDefault="00226619" w:rsidP="00226619">
      <w:pPr>
        <w:shd w:val="clear" w:color="auto" w:fill="FFFFFF"/>
        <w:jc w:val="center"/>
        <w:textAlignment w:val="top"/>
        <w:rPr>
          <w:rFonts w:ascii="Verdana" w:hAnsi="Verdana"/>
          <w:color w:val="676767"/>
          <w:sz w:val="36"/>
          <w:szCs w:val="36"/>
        </w:rPr>
      </w:pPr>
      <w:r w:rsidRPr="00586EA1">
        <w:rPr>
          <w:rFonts w:ascii="Verdana" w:hAnsi="Verdana"/>
          <w:color w:val="676767"/>
          <w:sz w:val="36"/>
          <w:szCs w:val="36"/>
        </w:rPr>
        <w:t xml:space="preserve">Pogosto zastavljena vprašanja </w:t>
      </w:r>
    </w:p>
    <w:p w:rsidR="00226619" w:rsidRPr="00586EA1" w:rsidRDefault="00226619" w:rsidP="00226619">
      <w:pPr>
        <w:shd w:val="clear" w:color="auto" w:fill="FFFFFF"/>
        <w:jc w:val="center"/>
        <w:textAlignment w:val="top"/>
        <w:rPr>
          <w:rFonts w:ascii="Verdana" w:hAnsi="Verdana"/>
          <w:color w:val="676767"/>
          <w:sz w:val="16"/>
          <w:szCs w:val="16"/>
        </w:rPr>
      </w:pPr>
      <w:r w:rsidRPr="00586EA1">
        <w:rPr>
          <w:rFonts w:ascii="Verdana" w:hAnsi="Verdana"/>
          <w:color w:val="676767"/>
          <w:sz w:val="36"/>
          <w:szCs w:val="36"/>
        </w:rPr>
        <w:t>in odgovori</w:t>
      </w:r>
      <w:r w:rsidR="00AC75D4" w:rsidRPr="00586EA1">
        <w:rPr>
          <w:rFonts w:ascii="Verdana" w:hAnsi="Verdana"/>
          <w:color w:val="676767"/>
          <w:sz w:val="36"/>
          <w:szCs w:val="36"/>
        </w:rPr>
        <w:t xml:space="preserve"> (FAQ)</w:t>
      </w:r>
    </w:p>
    <w:p w:rsidR="00226619" w:rsidRPr="00586EA1" w:rsidRDefault="00226619" w:rsidP="00226619">
      <w:pPr>
        <w:shd w:val="clear" w:color="auto" w:fill="FFFFFF"/>
        <w:textAlignment w:val="top"/>
        <w:rPr>
          <w:rFonts w:ascii="Verdana" w:hAnsi="Verdana"/>
          <w:color w:val="676767"/>
          <w:sz w:val="16"/>
          <w:szCs w:val="16"/>
        </w:rPr>
      </w:pPr>
      <w:r w:rsidRPr="00586EA1">
        <w:rPr>
          <w:rFonts w:ascii="Verdana" w:hAnsi="Verdana"/>
          <w:color w:val="676767"/>
          <w:sz w:val="16"/>
          <w:szCs w:val="16"/>
        </w:rPr>
        <w:t> </w:t>
      </w:r>
    </w:p>
    <w:p w:rsidR="00960E3B" w:rsidRPr="00586EA1" w:rsidRDefault="00960E3B" w:rsidP="00960E3B">
      <w:pPr>
        <w:pStyle w:val="Navadensplet"/>
        <w:jc w:val="center"/>
        <w:rPr>
          <w:rFonts w:ascii="Verdana" w:hAnsi="Verdana"/>
          <w:b/>
          <w:color w:val="676767"/>
          <w:sz w:val="36"/>
          <w:szCs w:val="36"/>
        </w:rPr>
      </w:pPr>
      <w:r w:rsidRPr="00586EA1">
        <w:rPr>
          <w:rFonts w:ascii="Verdana" w:hAnsi="Verdana"/>
          <w:b/>
          <w:color w:val="676767"/>
          <w:sz w:val="36"/>
          <w:szCs w:val="36"/>
        </w:rPr>
        <w:t>Kontrole</w:t>
      </w:r>
    </w:p>
    <w:p w:rsidR="00960E3B" w:rsidRPr="00586EA1" w:rsidRDefault="00960E3B" w:rsidP="00226619">
      <w:pPr>
        <w:shd w:val="clear" w:color="auto" w:fill="FFFFFF"/>
        <w:textAlignment w:val="top"/>
        <w:rPr>
          <w:rFonts w:ascii="Verdana" w:hAnsi="Verdana"/>
          <w:color w:val="676767"/>
          <w:sz w:val="16"/>
          <w:szCs w:val="16"/>
        </w:rPr>
      </w:pPr>
    </w:p>
    <w:p w:rsidR="00960E3B" w:rsidRPr="00586EA1" w:rsidRDefault="00960E3B" w:rsidP="00960E3B">
      <w:pPr>
        <w:shd w:val="clear" w:color="auto" w:fill="FFFFFF"/>
        <w:jc w:val="both"/>
        <w:textAlignment w:val="top"/>
        <w:rPr>
          <w:rFonts w:ascii="Verdana" w:hAnsi="Verdana"/>
          <w:color w:val="676767"/>
        </w:rPr>
      </w:pPr>
      <w:r w:rsidRPr="00586EA1">
        <w:rPr>
          <w:rFonts w:ascii="Verdana" w:hAnsi="Verdana"/>
          <w:color w:val="676767"/>
        </w:rPr>
        <w:t xml:space="preserve">Pogosto zastavljena vprašanja in odgovori (FAQ) so v smiselne sklope urejena pogosto zastavljena vprašanja uporabnikov z namenom, da si lahko uporabniki sami pomagajo pri iskanju rešitev oziroma odgovorov na vprašanja. </w:t>
      </w:r>
    </w:p>
    <w:p w:rsidR="00960E3B" w:rsidRPr="00586EA1" w:rsidRDefault="00960E3B" w:rsidP="00960E3B">
      <w:pPr>
        <w:shd w:val="clear" w:color="auto" w:fill="FFFFFF"/>
        <w:textAlignment w:val="top"/>
        <w:rPr>
          <w:rFonts w:ascii="Verdana" w:hAnsi="Verdana"/>
          <w:color w:val="676767"/>
          <w:sz w:val="16"/>
          <w:szCs w:val="16"/>
        </w:rPr>
      </w:pPr>
      <w:r w:rsidRPr="00586EA1">
        <w:rPr>
          <w:rFonts w:ascii="Verdana" w:hAnsi="Verdana"/>
          <w:color w:val="676767"/>
        </w:rPr>
        <w:t xml:space="preserve">Dokument se sproti dopolnjuje. V tem dokumentu so opisana vprašanja, vezana na vnos podatkov v sklopu Kontrole. </w:t>
      </w:r>
      <w:r w:rsidRPr="00586EA1">
        <w:rPr>
          <w:rFonts w:ascii="Verdana" w:hAnsi="Verdana"/>
          <w:color w:val="676767"/>
          <w:sz w:val="16"/>
          <w:szCs w:val="16"/>
        </w:rPr>
        <w:t> </w:t>
      </w:r>
      <w:bookmarkStart w:id="0" w:name="_GoBack"/>
      <w:bookmarkEnd w:id="0"/>
    </w:p>
    <w:p w:rsidR="00226619" w:rsidRDefault="00226619" w:rsidP="00226619">
      <w:pPr>
        <w:shd w:val="clear" w:color="auto" w:fill="FFFFFF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  <w:r>
        <w:rPr>
          <w:rFonts w:ascii="Verdana" w:hAnsi="Verdana"/>
          <w:color w:val="676767"/>
          <w:sz w:val="16"/>
          <w:szCs w:val="16"/>
          <w:lang w:val="en-US"/>
        </w:rPr>
        <w:t> </w:t>
      </w:r>
    </w:p>
    <w:p w:rsidR="00203D1D" w:rsidRDefault="00203D1D" w:rsidP="00226619">
      <w:pPr>
        <w:shd w:val="clear" w:color="auto" w:fill="FFFFFF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</w:p>
    <w:p w:rsidR="00203D1D" w:rsidRPr="001533F5" w:rsidRDefault="00203D1D" w:rsidP="00203D1D">
      <w:pPr>
        <w:pStyle w:val="EMAPREDNASLOV"/>
        <w:rPr>
          <w:rFonts w:ascii="Verdana" w:hAnsi="Verdana"/>
          <w:sz w:val="22"/>
          <w:szCs w:val="22"/>
        </w:rPr>
      </w:pPr>
      <w:r w:rsidRPr="001533F5">
        <w:rPr>
          <w:rFonts w:ascii="Verdana" w:hAnsi="Verdana"/>
          <w:sz w:val="22"/>
          <w:szCs w:val="22"/>
        </w:rPr>
        <w:t>ZGODOVINA RAZLIČIC</w:t>
      </w:r>
    </w:p>
    <w:p w:rsidR="00203D1D" w:rsidRPr="001533F5" w:rsidRDefault="00203D1D" w:rsidP="00203D1D">
      <w:pPr>
        <w:spacing w:after="0" w:line="240" w:lineRule="auto"/>
        <w:rPr>
          <w:rFonts w:ascii="Verdana" w:hAnsi="Verdana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2"/>
        <w:gridCol w:w="5067"/>
      </w:tblGrid>
      <w:tr w:rsidR="00203D1D" w:rsidRPr="001533F5" w:rsidTr="00653F99">
        <w:trPr>
          <w:trHeight w:val="521"/>
        </w:trPr>
        <w:tc>
          <w:tcPr>
            <w:tcW w:w="1418" w:type="dxa"/>
            <w:vAlign w:val="center"/>
          </w:tcPr>
          <w:p w:rsidR="00203D1D" w:rsidRPr="001533F5" w:rsidRDefault="00203D1D" w:rsidP="00653F99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Različica</w:t>
            </w:r>
          </w:p>
        </w:tc>
        <w:tc>
          <w:tcPr>
            <w:tcW w:w="2552" w:type="dxa"/>
            <w:vAlign w:val="center"/>
          </w:tcPr>
          <w:p w:rsidR="00203D1D" w:rsidRPr="001533F5" w:rsidRDefault="00203D1D" w:rsidP="00653F99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Datum zadnje spremembe</w:t>
            </w:r>
          </w:p>
        </w:tc>
        <w:tc>
          <w:tcPr>
            <w:tcW w:w="5067" w:type="dxa"/>
            <w:vAlign w:val="center"/>
          </w:tcPr>
          <w:p w:rsidR="00203D1D" w:rsidRPr="001533F5" w:rsidRDefault="00203D1D" w:rsidP="00653F99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Opombe</w:t>
            </w:r>
          </w:p>
        </w:tc>
      </w:tr>
      <w:tr w:rsidR="00203D1D" w:rsidRPr="001533F5" w:rsidTr="00653F99">
        <w:tc>
          <w:tcPr>
            <w:tcW w:w="1418" w:type="dxa"/>
            <w:vAlign w:val="center"/>
          </w:tcPr>
          <w:p w:rsidR="00203D1D" w:rsidRPr="001533F5" w:rsidRDefault="00203D1D" w:rsidP="00653F99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1.0</w:t>
            </w:r>
          </w:p>
        </w:tc>
        <w:tc>
          <w:tcPr>
            <w:tcW w:w="2552" w:type="dxa"/>
            <w:vAlign w:val="center"/>
          </w:tcPr>
          <w:p w:rsidR="00203D1D" w:rsidRPr="001533F5" w:rsidRDefault="00203D1D" w:rsidP="00653F9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November 2017</w:t>
            </w:r>
          </w:p>
        </w:tc>
        <w:tc>
          <w:tcPr>
            <w:tcW w:w="5067" w:type="dxa"/>
            <w:vAlign w:val="center"/>
          </w:tcPr>
          <w:p w:rsidR="00203D1D" w:rsidRPr="001533F5" w:rsidRDefault="00203D1D" w:rsidP="00653F9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Začetna verzija</w:t>
            </w:r>
          </w:p>
        </w:tc>
      </w:tr>
      <w:tr w:rsidR="00203D1D" w:rsidRPr="001533F5" w:rsidTr="00653F99">
        <w:tc>
          <w:tcPr>
            <w:tcW w:w="1418" w:type="dxa"/>
            <w:vAlign w:val="center"/>
          </w:tcPr>
          <w:p w:rsidR="00203D1D" w:rsidRPr="001533F5" w:rsidRDefault="00203D1D" w:rsidP="00653F99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1.1</w:t>
            </w:r>
          </w:p>
        </w:tc>
        <w:tc>
          <w:tcPr>
            <w:tcW w:w="2552" w:type="dxa"/>
            <w:vAlign w:val="center"/>
          </w:tcPr>
          <w:p w:rsidR="00203D1D" w:rsidRPr="001533F5" w:rsidRDefault="00203D1D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067" w:type="dxa"/>
            <w:vAlign w:val="center"/>
          </w:tcPr>
          <w:p w:rsidR="00203D1D" w:rsidRPr="001533F5" w:rsidRDefault="00203D1D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203D1D" w:rsidRPr="001533F5" w:rsidTr="00653F99">
        <w:tc>
          <w:tcPr>
            <w:tcW w:w="1418" w:type="dxa"/>
            <w:vAlign w:val="center"/>
          </w:tcPr>
          <w:p w:rsidR="00203D1D" w:rsidRPr="001533F5" w:rsidRDefault="00203D1D" w:rsidP="00653F99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1.2</w:t>
            </w:r>
          </w:p>
        </w:tc>
        <w:tc>
          <w:tcPr>
            <w:tcW w:w="2552" w:type="dxa"/>
            <w:vAlign w:val="center"/>
          </w:tcPr>
          <w:p w:rsidR="00203D1D" w:rsidRPr="001533F5" w:rsidRDefault="00203D1D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067" w:type="dxa"/>
            <w:vAlign w:val="center"/>
          </w:tcPr>
          <w:p w:rsidR="00203D1D" w:rsidRPr="001533F5" w:rsidRDefault="00203D1D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203D1D" w:rsidRPr="001533F5" w:rsidTr="00653F99">
        <w:tc>
          <w:tcPr>
            <w:tcW w:w="1418" w:type="dxa"/>
            <w:vAlign w:val="center"/>
          </w:tcPr>
          <w:p w:rsidR="00203D1D" w:rsidRPr="001533F5" w:rsidRDefault="00203D1D" w:rsidP="00653F99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1.3</w:t>
            </w:r>
          </w:p>
        </w:tc>
        <w:tc>
          <w:tcPr>
            <w:tcW w:w="2552" w:type="dxa"/>
            <w:vAlign w:val="center"/>
          </w:tcPr>
          <w:p w:rsidR="00203D1D" w:rsidRPr="001533F5" w:rsidRDefault="00203D1D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067" w:type="dxa"/>
            <w:vAlign w:val="center"/>
          </w:tcPr>
          <w:p w:rsidR="00203D1D" w:rsidRPr="001533F5" w:rsidRDefault="00203D1D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203D1D" w:rsidRPr="001533F5" w:rsidTr="00653F99">
        <w:tc>
          <w:tcPr>
            <w:tcW w:w="1418" w:type="dxa"/>
            <w:vAlign w:val="center"/>
          </w:tcPr>
          <w:p w:rsidR="00203D1D" w:rsidRPr="001533F5" w:rsidRDefault="00203D1D" w:rsidP="00653F99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1.4</w:t>
            </w:r>
          </w:p>
        </w:tc>
        <w:tc>
          <w:tcPr>
            <w:tcW w:w="2552" w:type="dxa"/>
            <w:vAlign w:val="center"/>
          </w:tcPr>
          <w:p w:rsidR="00203D1D" w:rsidRPr="001533F5" w:rsidRDefault="00203D1D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067" w:type="dxa"/>
            <w:vAlign w:val="center"/>
          </w:tcPr>
          <w:p w:rsidR="00203D1D" w:rsidRPr="001533F5" w:rsidRDefault="00203D1D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203D1D" w:rsidRPr="001533F5" w:rsidTr="00653F99">
        <w:tc>
          <w:tcPr>
            <w:tcW w:w="1418" w:type="dxa"/>
            <w:vAlign w:val="center"/>
          </w:tcPr>
          <w:p w:rsidR="00203D1D" w:rsidRPr="001533F5" w:rsidRDefault="00203D1D" w:rsidP="00653F99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1.5</w:t>
            </w:r>
          </w:p>
        </w:tc>
        <w:tc>
          <w:tcPr>
            <w:tcW w:w="2552" w:type="dxa"/>
            <w:vAlign w:val="center"/>
          </w:tcPr>
          <w:p w:rsidR="00203D1D" w:rsidRPr="001533F5" w:rsidRDefault="00203D1D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067" w:type="dxa"/>
            <w:vAlign w:val="center"/>
          </w:tcPr>
          <w:p w:rsidR="00203D1D" w:rsidRPr="001533F5" w:rsidRDefault="00203D1D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203D1D" w:rsidRPr="001533F5" w:rsidTr="00653F99">
        <w:tc>
          <w:tcPr>
            <w:tcW w:w="1418" w:type="dxa"/>
            <w:vAlign w:val="center"/>
          </w:tcPr>
          <w:p w:rsidR="00203D1D" w:rsidRPr="001533F5" w:rsidRDefault="00203D1D" w:rsidP="00653F99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 xml:space="preserve">1.6 </w:t>
            </w:r>
          </w:p>
        </w:tc>
        <w:tc>
          <w:tcPr>
            <w:tcW w:w="2552" w:type="dxa"/>
            <w:vAlign w:val="center"/>
          </w:tcPr>
          <w:p w:rsidR="00203D1D" w:rsidRPr="001533F5" w:rsidRDefault="00203D1D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067" w:type="dxa"/>
            <w:vAlign w:val="center"/>
          </w:tcPr>
          <w:p w:rsidR="00203D1D" w:rsidRPr="001533F5" w:rsidRDefault="00203D1D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203D1D" w:rsidRPr="001533F5" w:rsidTr="00653F99">
        <w:tc>
          <w:tcPr>
            <w:tcW w:w="1418" w:type="dxa"/>
            <w:vAlign w:val="center"/>
          </w:tcPr>
          <w:p w:rsidR="00203D1D" w:rsidRPr="001533F5" w:rsidRDefault="00203D1D" w:rsidP="00653F99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1.7</w:t>
            </w:r>
          </w:p>
        </w:tc>
        <w:tc>
          <w:tcPr>
            <w:tcW w:w="2552" w:type="dxa"/>
            <w:vAlign w:val="center"/>
          </w:tcPr>
          <w:p w:rsidR="00203D1D" w:rsidRPr="001533F5" w:rsidRDefault="00203D1D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067" w:type="dxa"/>
            <w:vAlign w:val="center"/>
          </w:tcPr>
          <w:p w:rsidR="00203D1D" w:rsidRPr="001533F5" w:rsidRDefault="00203D1D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203D1D" w:rsidRPr="001533F5" w:rsidTr="00653F99">
        <w:tc>
          <w:tcPr>
            <w:tcW w:w="1418" w:type="dxa"/>
            <w:vAlign w:val="center"/>
          </w:tcPr>
          <w:p w:rsidR="00203D1D" w:rsidRPr="001533F5" w:rsidRDefault="00203D1D" w:rsidP="00653F99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1.8</w:t>
            </w:r>
          </w:p>
        </w:tc>
        <w:tc>
          <w:tcPr>
            <w:tcW w:w="2552" w:type="dxa"/>
            <w:vAlign w:val="center"/>
          </w:tcPr>
          <w:p w:rsidR="00203D1D" w:rsidRPr="001533F5" w:rsidRDefault="00203D1D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067" w:type="dxa"/>
            <w:vAlign w:val="center"/>
          </w:tcPr>
          <w:p w:rsidR="00203D1D" w:rsidRPr="001533F5" w:rsidRDefault="00203D1D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203D1D" w:rsidRPr="001533F5" w:rsidTr="00653F99">
        <w:tc>
          <w:tcPr>
            <w:tcW w:w="1418" w:type="dxa"/>
            <w:vAlign w:val="center"/>
          </w:tcPr>
          <w:p w:rsidR="00203D1D" w:rsidRPr="001533F5" w:rsidRDefault="00203D1D" w:rsidP="00653F99">
            <w:pPr>
              <w:spacing w:after="0" w:line="240" w:lineRule="auto"/>
              <w:rPr>
                <w:rFonts w:ascii="Verdana" w:hAnsi="Verdana"/>
              </w:rPr>
            </w:pPr>
            <w:r w:rsidRPr="001533F5">
              <w:rPr>
                <w:rFonts w:ascii="Verdana" w:hAnsi="Verdana"/>
              </w:rPr>
              <w:t>1.9</w:t>
            </w:r>
          </w:p>
        </w:tc>
        <w:tc>
          <w:tcPr>
            <w:tcW w:w="2552" w:type="dxa"/>
            <w:vAlign w:val="center"/>
          </w:tcPr>
          <w:p w:rsidR="00203D1D" w:rsidRPr="001533F5" w:rsidRDefault="00203D1D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067" w:type="dxa"/>
            <w:vAlign w:val="center"/>
          </w:tcPr>
          <w:p w:rsidR="00203D1D" w:rsidRPr="001533F5" w:rsidRDefault="00203D1D" w:rsidP="00653F99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203D1D" w:rsidRPr="001533F5" w:rsidRDefault="00203D1D" w:rsidP="00203D1D">
      <w:pPr>
        <w:shd w:val="clear" w:color="auto" w:fill="FFFFFF"/>
        <w:jc w:val="both"/>
        <w:textAlignment w:val="top"/>
        <w:rPr>
          <w:rFonts w:ascii="Verdana" w:hAnsi="Verdana"/>
          <w:color w:val="676767"/>
          <w:lang w:val="en-US"/>
        </w:rPr>
      </w:pPr>
    </w:p>
    <w:p w:rsidR="00203D1D" w:rsidRDefault="00203D1D" w:rsidP="00226619">
      <w:pPr>
        <w:shd w:val="clear" w:color="auto" w:fill="FFFFFF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</w:p>
    <w:p w:rsidR="00203D1D" w:rsidRDefault="00203D1D" w:rsidP="00226619">
      <w:pPr>
        <w:shd w:val="clear" w:color="auto" w:fill="FFFFFF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</w:p>
    <w:p w:rsidR="00203D1D" w:rsidRDefault="00203D1D" w:rsidP="00226619">
      <w:pPr>
        <w:shd w:val="clear" w:color="auto" w:fill="FFFFFF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</w:p>
    <w:p w:rsidR="00203D1D" w:rsidRDefault="00203D1D" w:rsidP="00226619">
      <w:pPr>
        <w:shd w:val="clear" w:color="auto" w:fill="FFFFFF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</w:p>
    <w:p w:rsidR="00203D1D" w:rsidRDefault="00203D1D" w:rsidP="00226619">
      <w:pPr>
        <w:shd w:val="clear" w:color="auto" w:fill="FFFFFF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</w:p>
    <w:p w:rsidR="00203D1D" w:rsidRDefault="00203D1D" w:rsidP="00226619">
      <w:pPr>
        <w:shd w:val="clear" w:color="auto" w:fill="FFFFFF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</w:p>
    <w:p w:rsidR="00203D1D" w:rsidRDefault="00203D1D" w:rsidP="00226619">
      <w:pPr>
        <w:shd w:val="clear" w:color="auto" w:fill="FFFFFF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</w:p>
    <w:p w:rsidR="00203D1D" w:rsidRDefault="00203D1D" w:rsidP="00226619">
      <w:pPr>
        <w:shd w:val="clear" w:color="auto" w:fill="FFFFFF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</w:p>
    <w:p w:rsidR="00203D1D" w:rsidRDefault="00203D1D" w:rsidP="00226619">
      <w:pPr>
        <w:shd w:val="clear" w:color="auto" w:fill="FFFFFF"/>
        <w:textAlignment w:val="top"/>
        <w:rPr>
          <w:rFonts w:ascii="Verdana" w:hAnsi="Verdana"/>
          <w:color w:val="676767"/>
          <w:sz w:val="16"/>
          <w:szCs w:val="16"/>
          <w:lang w:val="en-US"/>
        </w:rPr>
      </w:pPr>
    </w:p>
    <w:p w:rsidR="00AF1251" w:rsidRPr="00877C53" w:rsidRDefault="00AF1251" w:rsidP="00AF1251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</w:pPr>
      <w:r>
        <w:rPr>
          <w:rFonts w:ascii="Verdana" w:hAnsi="Verdana"/>
          <w:color w:val="676767"/>
          <w:sz w:val="27"/>
          <w:szCs w:val="27"/>
        </w:rPr>
        <w:lastRenderedPageBreak/>
        <w:t>Ročna kontrola AP</w:t>
      </w:r>
    </w:p>
    <w:p w:rsidR="004B1661" w:rsidRPr="00947A16" w:rsidRDefault="004B1661" w:rsidP="00947A16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  <w:lang w:eastAsia="sl-SI"/>
        </w:rPr>
      </w:pPr>
      <w:r w:rsidRPr="00947A16">
        <w:rPr>
          <w:rFonts w:cs="Helv"/>
          <w:b/>
          <w:i/>
          <w:color w:val="000000"/>
          <w:lang w:eastAsia="sl-SI"/>
        </w:rPr>
        <w:t>Kaj vpisati v posamezna polja</w:t>
      </w:r>
      <w:r w:rsidR="00947A16" w:rsidRPr="00947A16">
        <w:rPr>
          <w:rFonts w:cs="Helv"/>
          <w:b/>
          <w:i/>
          <w:color w:val="000000"/>
          <w:lang w:eastAsia="sl-SI"/>
        </w:rPr>
        <w:t xml:space="preserve"> ob izvedbi kontrol AP (številka kontrole, finančni popravek, kontrola prihodkov</w:t>
      </w:r>
      <w:r w:rsidR="00947A16">
        <w:rPr>
          <w:rFonts w:cs="Helv"/>
          <w:b/>
          <w:i/>
          <w:color w:val="000000"/>
          <w:lang w:eastAsia="sl-SI"/>
        </w:rPr>
        <w:t xml:space="preserve">, …) - </w:t>
      </w:r>
      <w:r w:rsidRPr="00947A16">
        <w:rPr>
          <w:rFonts w:cs="Helv"/>
          <w:b/>
          <w:i/>
          <w:color w:val="000000"/>
          <w:lang w:eastAsia="sl-SI"/>
        </w:rPr>
        <w:t xml:space="preserve">Navodila e-MA </w:t>
      </w:r>
      <w:r w:rsidR="00947A16">
        <w:rPr>
          <w:rFonts w:cs="Helv"/>
          <w:b/>
          <w:i/>
          <w:color w:val="000000"/>
          <w:lang w:eastAsia="sl-SI"/>
        </w:rPr>
        <w:t xml:space="preserve">namreč </w:t>
      </w:r>
      <w:r w:rsidRPr="00947A16">
        <w:rPr>
          <w:rFonts w:cs="Helv"/>
          <w:b/>
          <w:i/>
          <w:color w:val="000000"/>
          <w:lang w:eastAsia="sl-SI"/>
        </w:rPr>
        <w:t>v tem delu niso tako natančna in si z njimi ne morem</w:t>
      </w:r>
      <w:r w:rsidR="00947A16">
        <w:rPr>
          <w:rFonts w:cs="Helv"/>
          <w:b/>
          <w:i/>
          <w:color w:val="000000"/>
          <w:lang w:eastAsia="sl-SI"/>
        </w:rPr>
        <w:t>o</w:t>
      </w:r>
      <w:r w:rsidRPr="00947A16">
        <w:rPr>
          <w:rFonts w:cs="Helv"/>
          <w:b/>
          <w:i/>
          <w:color w:val="000000"/>
          <w:lang w:eastAsia="sl-SI"/>
        </w:rPr>
        <w:t xml:space="preserve"> pomagati</w:t>
      </w:r>
      <w:r w:rsidRPr="00947A16">
        <w:rPr>
          <w:rFonts w:ascii="Helv" w:hAnsi="Helv" w:cs="Helv"/>
          <w:color w:val="000000"/>
          <w:sz w:val="20"/>
          <w:szCs w:val="20"/>
          <w:lang w:eastAsia="sl-SI"/>
        </w:rPr>
        <w:t>.</w:t>
      </w:r>
    </w:p>
    <w:p w:rsidR="00947A16" w:rsidRPr="00947A16" w:rsidRDefault="00947A16" w:rsidP="00947A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947A16">
        <w:rPr>
          <w:rFonts w:ascii="Calibri" w:eastAsia="Calibri" w:hAnsi="Calibri" w:cs="Times New Roman"/>
        </w:rPr>
        <w:t xml:space="preserve">Navedena polja so bila v e-MA predpisana s strani MF-CA in obrazložitev polj se nahaja v njihovih smernicah za izvajanje evropske kohezijske politike 14-20 (v. junij 2017) na strani 17, poglavje Podatki o izvedenih preverjanjih upravičenosti izdatkov tekočega </w:t>
      </w:r>
      <w:proofErr w:type="spellStart"/>
      <w:r w:rsidRPr="00947A16">
        <w:rPr>
          <w:rFonts w:ascii="Calibri" w:eastAsia="Calibri" w:hAnsi="Calibri" w:cs="Times New Roman"/>
        </w:rPr>
        <w:t>ZzI</w:t>
      </w:r>
      <w:proofErr w:type="spellEnd"/>
      <w:r w:rsidRPr="00947A16">
        <w:rPr>
          <w:rFonts w:ascii="Calibri" w:eastAsia="Calibri" w:hAnsi="Calibri" w:cs="Times New Roman"/>
        </w:rPr>
        <w:t xml:space="preserve"> (kontrole PO). </w:t>
      </w:r>
    </w:p>
    <w:p w:rsidR="00AF1251" w:rsidRDefault="00AF1251" w:rsidP="00947A16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A84D61" w:rsidRPr="00877C53" w:rsidRDefault="00A84D61" w:rsidP="00A84D61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</w:pPr>
      <w:r>
        <w:rPr>
          <w:rFonts w:ascii="Verdana" w:hAnsi="Verdana"/>
          <w:color w:val="676767"/>
          <w:sz w:val="27"/>
          <w:szCs w:val="27"/>
        </w:rPr>
        <w:t>Predogled dokumentov v Kontroli AP</w:t>
      </w:r>
    </w:p>
    <w:p w:rsidR="00A84D61" w:rsidRDefault="00A84D61" w:rsidP="00947A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A84D61">
        <w:rPr>
          <w:rFonts w:cs="Helv"/>
          <w:b/>
          <w:i/>
          <w:color w:val="000000"/>
          <w:lang w:eastAsia="sl-SI"/>
        </w:rPr>
        <w:t xml:space="preserve">V modulu Kontrola AP prihaja v brskalniku IE do </w:t>
      </w:r>
      <w:r>
        <w:rPr>
          <w:rFonts w:cs="Helv"/>
          <w:b/>
          <w:i/>
          <w:color w:val="000000"/>
          <w:lang w:eastAsia="sl-SI"/>
        </w:rPr>
        <w:t>težave</w:t>
      </w:r>
      <w:r w:rsidRPr="00A84D61">
        <w:rPr>
          <w:rFonts w:cs="Helv"/>
          <w:b/>
          <w:i/>
          <w:color w:val="000000"/>
          <w:lang w:eastAsia="sl-SI"/>
        </w:rPr>
        <w:t xml:space="preserve">, saj ni </w:t>
      </w:r>
      <w:r>
        <w:rPr>
          <w:rFonts w:cs="Helv"/>
          <w:b/>
          <w:i/>
          <w:color w:val="000000"/>
          <w:lang w:eastAsia="sl-SI"/>
        </w:rPr>
        <w:t xml:space="preserve">možen </w:t>
      </w:r>
      <w:r w:rsidRPr="00A84D61">
        <w:rPr>
          <w:rFonts w:cs="Helv"/>
          <w:b/>
          <w:i/>
          <w:color w:val="000000"/>
          <w:lang w:eastAsia="sl-SI"/>
        </w:rPr>
        <w:t>predogled</w:t>
      </w:r>
      <w:r w:rsidRPr="00A84D61">
        <w:rPr>
          <w:rFonts w:cs="Helv"/>
          <w:b/>
          <w:i/>
          <w:color w:val="000000"/>
          <w:lang w:eastAsia="sl-SI"/>
        </w:rPr>
        <w:br/>
        <w:t>izbranega dokumenta</w:t>
      </w:r>
      <w:r>
        <w:rPr>
          <w:rFonts w:cs="Helv"/>
          <w:b/>
          <w:i/>
          <w:color w:val="000000"/>
          <w:lang w:eastAsia="sl-SI"/>
        </w:rPr>
        <w:t xml:space="preserve">. </w:t>
      </w:r>
      <w:r w:rsidRPr="00A84D61">
        <w:rPr>
          <w:rFonts w:cs="Helv"/>
          <w:b/>
          <w:i/>
          <w:color w:val="000000"/>
          <w:lang w:eastAsia="sl-SI"/>
        </w:rPr>
        <w:t xml:space="preserve">V brskalniku </w:t>
      </w:r>
      <w:proofErr w:type="spellStart"/>
      <w:r w:rsidRPr="00A84D61">
        <w:rPr>
          <w:rFonts w:cs="Helv"/>
          <w:b/>
          <w:i/>
          <w:color w:val="000000"/>
          <w:lang w:eastAsia="sl-SI"/>
        </w:rPr>
        <w:t>Chrome</w:t>
      </w:r>
      <w:proofErr w:type="spellEnd"/>
      <w:r w:rsidRPr="00A84D61">
        <w:rPr>
          <w:rFonts w:cs="Helv"/>
          <w:b/>
          <w:i/>
          <w:color w:val="000000"/>
          <w:lang w:eastAsia="sl-SI"/>
        </w:rPr>
        <w:t xml:space="preserve"> </w:t>
      </w:r>
      <w:r>
        <w:rPr>
          <w:rFonts w:cs="Helv"/>
          <w:b/>
          <w:i/>
          <w:color w:val="000000"/>
          <w:lang w:eastAsia="sl-SI"/>
        </w:rPr>
        <w:t xml:space="preserve">te težave ni in je predogled možen.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Predogled deluje samo na brskalnikih, ki to podpirajo. IE tega žal ne omogoča, zato je poleg vsake datoteke tudi gumb za prenos datoteke na računalnik.</w:t>
      </w:r>
    </w:p>
    <w:p w:rsidR="00BC2C24" w:rsidRDefault="00BC2C24" w:rsidP="00947A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C2C24" w:rsidRDefault="00BC2C24" w:rsidP="00947A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C2C24">
        <w:rPr>
          <w:rFonts w:cs="Helv"/>
          <w:b/>
          <w:i/>
          <w:color w:val="000000"/>
          <w:lang w:eastAsia="sl-SI"/>
        </w:rPr>
        <w:t>Zakaj so določene pravne podlage obarvane rdeče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?</w:t>
      </w:r>
    </w:p>
    <w:p w:rsidR="00BC2C24" w:rsidRDefault="00BC2C24" w:rsidP="00947A16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Rdeče barve je obarvana vsaka pravna podlaga oz. dokument, ki je bil dodan po oddaji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Z</w:t>
      </w:r>
      <w:r w:rsidR="00055FBC">
        <w:rPr>
          <w:rFonts w:ascii="Arial" w:hAnsi="Arial" w:cs="Arial"/>
          <w:color w:val="333333"/>
          <w:sz w:val="21"/>
          <w:szCs w:val="21"/>
          <w:shd w:val="clear" w:color="auto" w:fill="FFFFFF"/>
        </w:rPr>
        <w:t>z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v e-MA.</w:t>
      </w:r>
    </w:p>
    <w:p w:rsidR="00EB1169" w:rsidRPr="00877C53" w:rsidRDefault="00EB1169" w:rsidP="00EB1169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</w:pPr>
      <w:r>
        <w:rPr>
          <w:rFonts w:ascii="Verdana" w:hAnsi="Verdana"/>
          <w:color w:val="676767"/>
          <w:sz w:val="27"/>
          <w:szCs w:val="27"/>
        </w:rPr>
        <w:t>Status kontrolno pregledan</w:t>
      </w:r>
    </w:p>
    <w:p w:rsidR="00EB1169" w:rsidRPr="002713AC" w:rsidRDefault="00EB1169" w:rsidP="00EB1169">
      <w:pPr>
        <w:pStyle w:val="Brezrazmikov"/>
        <w:jc w:val="both"/>
        <w:rPr>
          <w:rFonts w:ascii="Helv" w:eastAsiaTheme="minorHAnsi" w:hAnsi="Helv" w:cs="Helv"/>
          <w:b/>
          <w:i/>
          <w:color w:val="000000"/>
          <w:sz w:val="20"/>
          <w:szCs w:val="20"/>
        </w:rPr>
      </w:pPr>
      <w:r w:rsidRPr="002713AC">
        <w:rPr>
          <w:rFonts w:ascii="Helv" w:eastAsiaTheme="minorHAnsi" w:hAnsi="Helv" w:cs="Helv"/>
          <w:b/>
          <w:i/>
          <w:color w:val="000000"/>
          <w:sz w:val="20"/>
          <w:szCs w:val="20"/>
        </w:rPr>
        <w:t xml:space="preserve">Zakaj je eden od </w:t>
      </w:r>
      <w:proofErr w:type="spellStart"/>
      <w:r w:rsidRPr="002713AC">
        <w:rPr>
          <w:rFonts w:ascii="Helv" w:eastAsiaTheme="minorHAnsi" w:hAnsi="Helv" w:cs="Helv"/>
          <w:b/>
          <w:i/>
          <w:color w:val="000000"/>
          <w:sz w:val="20"/>
          <w:szCs w:val="20"/>
        </w:rPr>
        <w:t>Zzi</w:t>
      </w:r>
      <w:proofErr w:type="spellEnd"/>
      <w:r w:rsidRPr="002713AC">
        <w:rPr>
          <w:rFonts w:ascii="Helv" w:eastAsiaTheme="minorHAnsi" w:hAnsi="Helv" w:cs="Helv"/>
          <w:b/>
          <w:i/>
          <w:color w:val="000000"/>
          <w:sz w:val="20"/>
          <w:szCs w:val="20"/>
        </w:rPr>
        <w:t xml:space="preserve"> še vedno v statusu kontrolno pregledan?</w:t>
      </w:r>
    </w:p>
    <w:p w:rsidR="00EB1169" w:rsidRDefault="00EB1169" w:rsidP="00EB1169">
      <w:pPr>
        <w:pStyle w:val="Brezrazmikov"/>
        <w:jc w:val="both"/>
        <w:rPr>
          <w:rFonts w:ascii="Helv" w:hAnsi="Helv" w:cs="Helv"/>
          <w:color w:val="000000"/>
          <w:sz w:val="20"/>
          <w:szCs w:val="20"/>
        </w:rPr>
      </w:pPr>
      <w:r>
        <w:t xml:space="preserve">Razloge za ta status </w:t>
      </w:r>
      <w:r w:rsidRPr="000B08FA">
        <w:t xml:space="preserve">mora preveriti kontrolor. </w:t>
      </w:r>
      <w:r>
        <w:t xml:space="preserve">Če so predlogi odredb uvoženi, jih mora </w:t>
      </w:r>
      <w:r w:rsidRPr="000B08FA">
        <w:t xml:space="preserve">kontrolor </w:t>
      </w:r>
      <w:r>
        <w:t xml:space="preserve">pregledati. V primeru ustreznosti tat predlog potrdi, da gre </w:t>
      </w:r>
      <w:proofErr w:type="spellStart"/>
      <w:r>
        <w:t>ZzI</w:t>
      </w:r>
      <w:proofErr w:type="spellEnd"/>
      <w:r>
        <w:t xml:space="preserve"> lahko v plačilo.</w:t>
      </w:r>
    </w:p>
    <w:p w:rsidR="006C3BE9" w:rsidRPr="00877C53" w:rsidRDefault="006C3BE9" w:rsidP="006C3BE9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</w:pPr>
      <w:r>
        <w:rPr>
          <w:rFonts w:ascii="Verdana" w:hAnsi="Verdana"/>
          <w:color w:val="676767"/>
          <w:sz w:val="27"/>
          <w:szCs w:val="27"/>
        </w:rPr>
        <w:t>Zaključna ročna kontrola AP</w:t>
      </w:r>
    </w:p>
    <w:p w:rsidR="007B7104" w:rsidRDefault="006C3BE9" w:rsidP="006C3BE9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C3BE9">
        <w:rPr>
          <w:rFonts w:ascii="Helv" w:hAnsi="Helv" w:cs="Helv"/>
          <w:b/>
          <w:i/>
          <w:color w:val="000000"/>
          <w:sz w:val="20"/>
          <w:szCs w:val="20"/>
        </w:rPr>
        <w:t>Pri zaključni kontroli AP mi sistem javlja da obstajajo neplačane listine brez podatka o datumu plačila in dokazila o plačilu. Kaj lahko naredimo, da bo sistem potrdil odredbe</w:t>
      </w:r>
      <w:r>
        <w:rPr>
          <w:rFonts w:ascii="Arial" w:hAnsi="Arial" w:cs="Arial"/>
          <w:sz w:val="20"/>
          <w:szCs w:val="20"/>
        </w:rPr>
        <w:t>?</w:t>
      </w:r>
      <w:r>
        <w:br/>
      </w:r>
      <w:r w:rsidR="007B7104">
        <w:rPr>
          <w:noProof/>
          <w:lang w:eastAsia="sl-SI"/>
        </w:rPr>
        <w:lastRenderedPageBreak/>
        <w:drawing>
          <wp:inline distT="0" distB="0" distL="0" distR="0" wp14:anchorId="0E826CB2" wp14:editId="3C909A6B">
            <wp:extent cx="5822899" cy="3796588"/>
            <wp:effectExtent l="0" t="0" r="698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408" cy="380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EB1169" w:rsidRDefault="007B7104" w:rsidP="006C3BE9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F0D90">
        <w:rPr>
          <w:rFonts w:ascii="Calibri" w:eastAsia="Calibri" w:hAnsi="Calibri" w:cs="Times New Roman"/>
        </w:rPr>
        <w:t>Kontrolo boste lahko zaključili šele, ko bodo odredbe plačane</w:t>
      </w:r>
      <w:r>
        <w:rPr>
          <w:rFonts w:ascii="Arial" w:hAnsi="Arial" w:cs="Arial"/>
          <w:sz w:val="20"/>
          <w:szCs w:val="20"/>
        </w:rPr>
        <w:t>.</w:t>
      </w:r>
    </w:p>
    <w:p w:rsidR="00E41ACA" w:rsidRPr="0021085E" w:rsidRDefault="00E41ACA" w:rsidP="00E41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  <w:r w:rsidRPr="0021085E">
        <w:rPr>
          <w:rFonts w:ascii="Helv" w:hAnsi="Helv" w:cs="Helv"/>
          <w:b/>
          <w:i/>
          <w:color w:val="000000"/>
          <w:sz w:val="20"/>
          <w:szCs w:val="20"/>
        </w:rPr>
        <w:t>Kako se vnese datum za neplačane listine, da lahko zaključimo kontrolo AP</w:t>
      </w:r>
      <w:r>
        <w:rPr>
          <w:rFonts w:ascii="Arial" w:hAnsi="Arial" w:cs="Arial"/>
          <w:sz w:val="20"/>
          <w:szCs w:val="20"/>
        </w:rPr>
        <w:t>?</w:t>
      </w:r>
    </w:p>
    <w:p w:rsidR="00E41ACA" w:rsidRDefault="00E41ACA" w:rsidP="00E41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  <w:r w:rsidRPr="00E41ACA">
        <w:rPr>
          <w:rFonts w:ascii="Calibri" w:eastAsia="Calibri" w:hAnsi="Calibri" w:cs="Times New Roman"/>
        </w:rPr>
        <w:t xml:space="preserve">Kadar so na plačanem </w:t>
      </w:r>
      <w:proofErr w:type="spellStart"/>
      <w:r w:rsidRPr="00E41ACA">
        <w:rPr>
          <w:rFonts w:ascii="Calibri" w:eastAsia="Calibri" w:hAnsi="Calibri" w:cs="Times New Roman"/>
        </w:rPr>
        <w:t>ZzI</w:t>
      </w:r>
      <w:proofErr w:type="spellEnd"/>
      <w:r w:rsidRPr="00E41ACA">
        <w:rPr>
          <w:rFonts w:ascii="Calibri" w:eastAsia="Calibri" w:hAnsi="Calibri" w:cs="Times New Roman"/>
        </w:rPr>
        <w:t xml:space="preserve"> prijavljene neplačane listine, je potrebno za zaključek kontrole AP najprej vnesti datum plačila</w:t>
      </w:r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 xml:space="preserve">. </w:t>
      </w:r>
    </w:p>
    <w:p w:rsidR="00E41ACA" w:rsidRDefault="00E41ACA" w:rsidP="00E41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  <w:r w:rsidRPr="002923E7">
        <w:rPr>
          <w:rFonts w:ascii="Arial" w:hAnsi="Arial" w:cs="Arial"/>
          <w:noProof/>
          <w:sz w:val="21"/>
          <w:szCs w:val="21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0C5BA" wp14:editId="712E35A7">
                <wp:simplePos x="0" y="0"/>
                <wp:positionH relativeFrom="column">
                  <wp:posOffset>1016787</wp:posOffset>
                </wp:positionH>
                <wp:positionV relativeFrom="paragraph">
                  <wp:posOffset>9525</wp:posOffset>
                </wp:positionV>
                <wp:extent cx="2930119" cy="1772285"/>
                <wp:effectExtent l="0" t="0" r="80010" b="5651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0119" cy="1772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9" o:spid="_x0000_s1026" type="#_x0000_t32" style="position:absolute;margin-left:80.05pt;margin-top:.75pt;width:230.7pt;height:1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" strokecolor="#4579b8 [3044]">
                <v:stroke endarrow="open"/>
              </v:shape>
            </w:pict>
          </mc:Fallback>
        </mc:AlternateContent>
      </w:r>
    </w:p>
    <w:p w:rsidR="00E41ACA" w:rsidRDefault="00E41ACA" w:rsidP="00E41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  <w:r>
        <w:rPr>
          <w:rFonts w:ascii="Arial" w:hAnsi="Arial" w:cs="Arial"/>
          <w:noProof/>
          <w:color w:val="333333"/>
          <w:sz w:val="21"/>
          <w:szCs w:val="21"/>
          <w:shd w:val="clear" w:color="auto" w:fill="F5F5F5"/>
          <w:lang w:eastAsia="sl-SI"/>
        </w:rPr>
        <w:drawing>
          <wp:inline distT="0" distB="0" distL="0" distR="0" wp14:anchorId="14CD33A5" wp14:editId="1F42EAAE">
            <wp:extent cx="5748655" cy="2210435"/>
            <wp:effectExtent l="0" t="0" r="444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ACA" w:rsidRDefault="00E41ACA" w:rsidP="00E41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</w:p>
    <w:p w:rsidR="00E41ACA" w:rsidRDefault="00E41ACA" w:rsidP="00E41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</w:p>
    <w:p w:rsidR="00E41ACA" w:rsidRDefault="00E41ACA" w:rsidP="00E41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</w:p>
    <w:p w:rsidR="00E41ACA" w:rsidRDefault="00E41ACA" w:rsidP="00E41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</w:p>
    <w:p w:rsidR="00E41ACA" w:rsidRDefault="00E41ACA" w:rsidP="00E41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</w:p>
    <w:p w:rsidR="00E41ACA" w:rsidRDefault="00E41ACA" w:rsidP="00E41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</w:p>
    <w:p w:rsidR="00E41ACA" w:rsidRDefault="00E41ACA" w:rsidP="00E41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</w:p>
    <w:p w:rsidR="00E41ACA" w:rsidRDefault="00E41ACA" w:rsidP="00E41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</w:p>
    <w:p w:rsidR="00E41ACA" w:rsidRDefault="00E41ACA" w:rsidP="00E41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  <w:r w:rsidRPr="00E41ACA">
        <w:rPr>
          <w:rFonts w:ascii="Calibri" w:eastAsia="Calibri" w:hAnsi="Calibri" w:cs="Times New Roman"/>
        </w:rPr>
        <w:lastRenderedPageBreak/>
        <w:t>Datum plačila se vnese na naslednji način: najprej je potrebno klikniti zavihek Seznam prijavljenih neplačanih listin. Listina je vidna, gumb Posodobi pa v tem trenutku še ni aktiven</w:t>
      </w:r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.</w:t>
      </w:r>
    </w:p>
    <w:p w:rsidR="00E41ACA" w:rsidRDefault="00E41ACA" w:rsidP="00E41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  <w:r>
        <w:rPr>
          <w:rFonts w:ascii="Arial" w:hAnsi="Arial" w:cs="Arial"/>
          <w:noProof/>
          <w:color w:val="333333"/>
          <w:sz w:val="21"/>
          <w:szCs w:val="21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1CF5A" wp14:editId="42ECAE19">
                <wp:simplePos x="0" y="0"/>
                <wp:positionH relativeFrom="column">
                  <wp:posOffset>2805513</wp:posOffset>
                </wp:positionH>
                <wp:positionV relativeFrom="paragraph">
                  <wp:posOffset>41855</wp:posOffset>
                </wp:positionV>
                <wp:extent cx="2584174" cy="1709530"/>
                <wp:effectExtent l="0" t="0" r="83185" b="6223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174" cy="1709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1" o:spid="_x0000_s1026" type="#_x0000_t32" style="position:absolute;margin-left:220.9pt;margin-top:3.3pt;width:203.5pt;height:13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color w:val="333333"/>
          <w:sz w:val="21"/>
          <w:szCs w:val="21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FDF55" wp14:editId="03878916">
                <wp:simplePos x="0" y="0"/>
                <wp:positionH relativeFrom="column">
                  <wp:posOffset>817686</wp:posOffset>
                </wp:positionH>
                <wp:positionV relativeFrom="paragraph">
                  <wp:posOffset>41854</wp:posOffset>
                </wp:positionV>
                <wp:extent cx="1041621" cy="1431235"/>
                <wp:effectExtent l="0" t="0" r="82550" b="55245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621" cy="1431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0" o:spid="_x0000_s1026" type="#_x0000_t32" style="position:absolute;margin-left:64.4pt;margin-top:3.3pt;width:82pt;height:11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" strokecolor="#4579b8 [3044]">
                <v:stroke endarrow="open"/>
              </v:shape>
            </w:pict>
          </mc:Fallback>
        </mc:AlternateContent>
      </w:r>
    </w:p>
    <w:p w:rsidR="00E41ACA" w:rsidRDefault="00E41ACA" w:rsidP="00E41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  <w:r>
        <w:rPr>
          <w:rFonts w:ascii="Arial" w:hAnsi="Arial" w:cs="Arial"/>
          <w:noProof/>
          <w:color w:val="333333"/>
          <w:sz w:val="21"/>
          <w:szCs w:val="21"/>
          <w:shd w:val="clear" w:color="auto" w:fill="F5F5F5"/>
          <w:lang w:eastAsia="sl-SI"/>
        </w:rPr>
        <w:drawing>
          <wp:inline distT="0" distB="0" distL="0" distR="0" wp14:anchorId="01A2D63B" wp14:editId="5F01429D">
            <wp:extent cx="5756910" cy="240157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ACA" w:rsidRDefault="00E41ACA" w:rsidP="00E41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</w:p>
    <w:p w:rsidR="00E41ACA" w:rsidRDefault="00E41ACA" w:rsidP="00E41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  <w:r w:rsidRPr="00E41ACA">
        <w:rPr>
          <w:rFonts w:ascii="Calibri" w:eastAsia="Calibri" w:hAnsi="Calibri" w:cs="Times New Roman"/>
        </w:rPr>
        <w:t>Nato je potrebno s kljukico označiti listino, pri kateri želite vnesti datum plačila in priložiti dokazilo (v primeru več listin z enakim datumom plačila in istim dokazilom o plačilu je možno označiti več listin sočasno</w:t>
      </w:r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 xml:space="preserve">). </w:t>
      </w:r>
    </w:p>
    <w:p w:rsidR="00E41ACA" w:rsidRDefault="00E41ACA" w:rsidP="00E41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  <w:r>
        <w:rPr>
          <w:rFonts w:ascii="Arial" w:hAnsi="Arial" w:cs="Arial"/>
          <w:noProof/>
          <w:color w:val="333333"/>
          <w:sz w:val="21"/>
          <w:szCs w:val="21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56F2E" wp14:editId="24671D77">
                <wp:simplePos x="0" y="0"/>
                <wp:positionH relativeFrom="column">
                  <wp:posOffset>864870</wp:posOffset>
                </wp:positionH>
                <wp:positionV relativeFrom="paragraph">
                  <wp:posOffset>34925</wp:posOffset>
                </wp:positionV>
                <wp:extent cx="436880" cy="905510"/>
                <wp:effectExtent l="38100" t="0" r="20320" b="6604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880" cy="905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12" o:spid="_x0000_s1026" type="#_x0000_t32" style="position:absolute;margin-left:68.1pt;margin-top:2.75pt;width:34.4pt;height:71.3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E41ACA" w:rsidRDefault="00E41ACA" w:rsidP="00E41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  <w:r>
        <w:rPr>
          <w:rFonts w:ascii="Arial" w:hAnsi="Arial" w:cs="Arial"/>
          <w:noProof/>
          <w:color w:val="333333"/>
          <w:sz w:val="21"/>
          <w:szCs w:val="21"/>
          <w:shd w:val="clear" w:color="auto" w:fill="F5F5F5"/>
          <w:lang w:eastAsia="sl-SI"/>
        </w:rPr>
        <w:drawing>
          <wp:inline distT="0" distB="0" distL="0" distR="0" wp14:anchorId="22E22B55" wp14:editId="59A53232">
            <wp:extent cx="5748655" cy="1216660"/>
            <wp:effectExtent l="0" t="0" r="4445" b="254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ACA" w:rsidRDefault="00E41ACA" w:rsidP="00E41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</w:p>
    <w:p w:rsidR="00E41ACA" w:rsidRPr="00E41ACA" w:rsidRDefault="00E41ACA" w:rsidP="00E41AC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41ACA"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38B98" wp14:editId="1E8F217C">
                <wp:simplePos x="0" y="0"/>
                <wp:positionH relativeFrom="column">
                  <wp:posOffset>4674870</wp:posOffset>
                </wp:positionH>
                <wp:positionV relativeFrom="paragraph">
                  <wp:posOffset>234315</wp:posOffset>
                </wp:positionV>
                <wp:extent cx="651510" cy="508635"/>
                <wp:effectExtent l="38100" t="0" r="34290" b="62865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510" cy="508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15" o:spid="_x0000_s1026" type="#_x0000_t32" style="position:absolute;margin-left:368.1pt;margin-top:18.45pt;width:51.3pt;height:40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E41ACA"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44EA9" wp14:editId="644AA792">
                <wp:simplePos x="0" y="0"/>
                <wp:positionH relativeFrom="column">
                  <wp:posOffset>3139468</wp:posOffset>
                </wp:positionH>
                <wp:positionV relativeFrom="paragraph">
                  <wp:posOffset>233266</wp:posOffset>
                </wp:positionV>
                <wp:extent cx="652007" cy="508856"/>
                <wp:effectExtent l="38100" t="0" r="34290" b="62865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007" cy="5088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14" o:spid="_x0000_s1026" type="#_x0000_t32" style="position:absolute;margin-left:247.2pt;margin-top:18.35pt;width:51.35pt;height:40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" strokecolor="#4579b8 [3044]">
                <v:stroke endarrow="open"/>
              </v:shape>
            </w:pict>
          </mc:Fallback>
        </mc:AlternateContent>
      </w:r>
      <w:r w:rsidRPr="00E41ACA"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B87BF" wp14:editId="18637FF5">
                <wp:simplePos x="0" y="0"/>
                <wp:positionH relativeFrom="column">
                  <wp:posOffset>1095982</wp:posOffset>
                </wp:positionH>
                <wp:positionV relativeFrom="paragraph">
                  <wp:posOffset>177607</wp:posOffset>
                </wp:positionV>
                <wp:extent cx="1351722" cy="636104"/>
                <wp:effectExtent l="19050" t="0" r="20320" b="69215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1722" cy="6361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3" o:spid="_x0000_s1026" type="#_x0000_t32" style="position:absolute;margin-left:86.3pt;margin-top:14pt;width:106.45pt;height:50.1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  <w:r w:rsidRPr="00E41ACA">
        <w:rPr>
          <w:rFonts w:ascii="Calibri" w:eastAsia="Calibri" w:hAnsi="Calibri" w:cs="Times New Roman"/>
        </w:rPr>
        <w:t xml:space="preserve">Ko je listina označena je možen vnos datuma plačila, izbrati vrsto dokazila in priložiti dokazilo plačila. </w:t>
      </w:r>
    </w:p>
    <w:p w:rsidR="00E41ACA" w:rsidRDefault="00E41ACA" w:rsidP="00E41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</w:p>
    <w:p w:rsidR="00E41ACA" w:rsidRDefault="00E41ACA" w:rsidP="00E41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  <w:r>
        <w:rPr>
          <w:rFonts w:ascii="Arial" w:hAnsi="Arial" w:cs="Arial"/>
          <w:noProof/>
          <w:color w:val="333333"/>
          <w:sz w:val="21"/>
          <w:szCs w:val="21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309E1D" wp14:editId="302E9CA5">
                <wp:simplePos x="0" y="0"/>
                <wp:positionH relativeFrom="column">
                  <wp:posOffset>3274640</wp:posOffset>
                </wp:positionH>
                <wp:positionV relativeFrom="paragraph">
                  <wp:posOffset>743585</wp:posOffset>
                </wp:positionV>
                <wp:extent cx="2377440" cy="707666"/>
                <wp:effectExtent l="0" t="57150" r="3810" b="35560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7440" cy="7076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6" o:spid="_x0000_s1026" type="#_x0000_t32" style="position:absolute;margin-left:257.85pt;margin-top:58.55pt;width:187.2pt;height:55.7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color w:val="333333"/>
          <w:sz w:val="21"/>
          <w:szCs w:val="21"/>
          <w:shd w:val="clear" w:color="auto" w:fill="F5F5F5"/>
          <w:lang w:eastAsia="sl-SI"/>
        </w:rPr>
        <w:drawing>
          <wp:inline distT="0" distB="0" distL="0" distR="0" wp14:anchorId="073C452E" wp14:editId="2E36A405">
            <wp:extent cx="5741035" cy="1256030"/>
            <wp:effectExtent l="0" t="0" r="0" b="127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ACA" w:rsidRDefault="00E41ACA" w:rsidP="00E41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</w:p>
    <w:p w:rsidR="00E41ACA" w:rsidRPr="0021085E" w:rsidRDefault="00E41ACA" w:rsidP="00E41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  <w:r w:rsidRPr="00E41ACA">
        <w:rPr>
          <w:rFonts w:ascii="Calibri" w:eastAsia="Calibri" w:hAnsi="Calibri" w:cs="Times New Roman"/>
        </w:rPr>
        <w:t>Po vnosu teh podatkov je potrebno klikniti na gumb Posodobi, ki tedaj postane aktiven. Na ta način je omogočen zaključek kontrole AP za neplačane listine</w:t>
      </w:r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.</w:t>
      </w:r>
    </w:p>
    <w:p w:rsidR="00E41ACA" w:rsidRDefault="00E41ACA" w:rsidP="008A522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/>
          <w:i/>
          <w:color w:val="000000"/>
          <w:sz w:val="20"/>
          <w:szCs w:val="20"/>
        </w:rPr>
      </w:pPr>
    </w:p>
    <w:p w:rsidR="00E41ACA" w:rsidRDefault="00E41ACA" w:rsidP="008A522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/>
          <w:i/>
          <w:color w:val="000000"/>
          <w:sz w:val="20"/>
          <w:szCs w:val="20"/>
        </w:rPr>
      </w:pPr>
    </w:p>
    <w:p w:rsidR="008A5222" w:rsidRDefault="00950C70" w:rsidP="008A52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  <w:r w:rsidRPr="008A5222">
        <w:rPr>
          <w:rFonts w:ascii="Helv" w:hAnsi="Helv" w:cs="Helv"/>
          <w:b/>
          <w:i/>
          <w:color w:val="000000"/>
          <w:sz w:val="20"/>
          <w:szCs w:val="20"/>
        </w:rPr>
        <w:t>Podatki o kontroli AP so bili vneseni in ustrezno shranjeni, vendar pa ne vidimo znaka ključavnica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="008A5222" w:rsidRPr="008A5222">
        <w:rPr>
          <w:rFonts w:ascii="Arial" w:hAnsi="Arial" w:cs="Arial"/>
          <w:color w:val="333333"/>
          <w:sz w:val="21"/>
          <w:szCs w:val="21"/>
          <w:shd w:val="clear" w:color="auto" w:fill="F5F5F5"/>
        </w:rPr>
        <w:t xml:space="preserve"> </w:t>
      </w:r>
    </w:p>
    <w:p w:rsidR="002F46F9" w:rsidRDefault="008A5222" w:rsidP="008A52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 xml:space="preserve">Ključavnica se prikaže takrat, ko bo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ZzI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 xml:space="preserve"> poslan v e-CA in se podatki zaklenejo</w:t>
      </w:r>
      <w:r w:rsidR="002F46F9">
        <w:rPr>
          <w:rFonts w:ascii="Arial" w:hAnsi="Arial" w:cs="Arial"/>
          <w:color w:val="333333"/>
          <w:sz w:val="21"/>
          <w:szCs w:val="21"/>
          <w:shd w:val="clear" w:color="auto" w:fill="F5F5F5"/>
        </w:rPr>
        <w:t>.</w:t>
      </w:r>
    </w:p>
    <w:p w:rsidR="0080273C" w:rsidRPr="00877C53" w:rsidRDefault="0080273C" w:rsidP="0080273C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</w:pPr>
      <w:r>
        <w:rPr>
          <w:rFonts w:ascii="Verdana" w:hAnsi="Verdana"/>
          <w:color w:val="676767"/>
          <w:sz w:val="27"/>
          <w:szCs w:val="27"/>
        </w:rPr>
        <w:t xml:space="preserve">Zavrnitev </w:t>
      </w:r>
      <w:proofErr w:type="spellStart"/>
      <w:r>
        <w:rPr>
          <w:rFonts w:ascii="Verdana" w:hAnsi="Verdana"/>
          <w:color w:val="676767"/>
          <w:sz w:val="27"/>
          <w:szCs w:val="27"/>
        </w:rPr>
        <w:t>ZzI</w:t>
      </w:r>
      <w:proofErr w:type="spellEnd"/>
      <w:r>
        <w:rPr>
          <w:rFonts w:ascii="Verdana" w:hAnsi="Verdana"/>
          <w:color w:val="676767"/>
          <w:sz w:val="27"/>
          <w:szCs w:val="27"/>
        </w:rPr>
        <w:t xml:space="preserve"> v kontroli AP</w:t>
      </w:r>
    </w:p>
    <w:p w:rsidR="0080273C" w:rsidRDefault="0080273C" w:rsidP="00947A16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  <w:lang w:eastAsia="sl-SI"/>
        </w:rPr>
      </w:pPr>
      <w:r w:rsidRPr="0080273C">
        <w:rPr>
          <w:rFonts w:cs="Helv"/>
          <w:b/>
          <w:i/>
          <w:color w:val="000000"/>
        </w:rPr>
        <w:t xml:space="preserve">Ob kontroli se ponudi možnost Zavrnitev, vendar se ob kliku nanj nič ne zgodi, prav tako se ne da vnesti ugotovitve, zakaj se </w:t>
      </w:r>
      <w:proofErr w:type="spellStart"/>
      <w:r w:rsidRPr="0080273C">
        <w:rPr>
          <w:rFonts w:cs="Helv"/>
          <w:b/>
          <w:i/>
          <w:color w:val="000000"/>
        </w:rPr>
        <w:t>ZzI</w:t>
      </w:r>
      <w:proofErr w:type="spellEnd"/>
      <w:r w:rsidRPr="0080273C">
        <w:rPr>
          <w:rFonts w:cs="Helv"/>
          <w:b/>
          <w:i/>
          <w:color w:val="000000"/>
        </w:rPr>
        <w:t xml:space="preserve"> zavrača – sistem ne ponudi te možnosti</w:t>
      </w:r>
      <w:r>
        <w:rPr>
          <w:rFonts w:ascii="Helv" w:hAnsi="Helv" w:cs="Helv"/>
          <w:color w:val="000000"/>
          <w:sz w:val="20"/>
          <w:szCs w:val="20"/>
          <w:lang w:eastAsia="sl-SI"/>
        </w:rPr>
        <w:t>.</w:t>
      </w:r>
    </w:p>
    <w:p w:rsidR="0080273C" w:rsidRDefault="0080273C" w:rsidP="00947A16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80273C" w:rsidRDefault="0080273C" w:rsidP="00947A16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  <w:lang w:eastAsia="sl-SI"/>
        </w:rPr>
      </w:pPr>
      <w:r>
        <w:rPr>
          <w:rFonts w:ascii="Helv" w:hAnsi="Helv" w:cs="Helv"/>
          <w:noProof/>
          <w:color w:val="000000"/>
          <w:sz w:val="20"/>
          <w:szCs w:val="20"/>
          <w:lang w:eastAsia="sl-SI"/>
        </w:rPr>
        <w:drawing>
          <wp:inline distT="0" distB="0" distL="0" distR="0" wp14:anchorId="013F1109" wp14:editId="6B7D491A">
            <wp:extent cx="5779008" cy="198973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86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73C" w:rsidRDefault="0080273C" w:rsidP="0080273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80273C" w:rsidRDefault="0080273C" w:rsidP="0080273C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  <w:lang w:eastAsia="sl-SI"/>
        </w:rPr>
      </w:pPr>
      <w:r w:rsidRPr="002F0D90">
        <w:rPr>
          <w:rFonts w:ascii="Calibri" w:eastAsia="Calibri" w:hAnsi="Calibri" w:cs="Times New Roman"/>
        </w:rPr>
        <w:t xml:space="preserve">Zavrnitev naredite tako, da najprej vnesete "ugotovitev". To naredite tako, da v Kontrola-AP kliknete na gumb »+Dodaj« in se vam odpre novo okno, v katerem vpišete zahtevane podatke in pri polju Tip ugotovitve izberete "zavrnitev". Nato bo zavrnitev </w:t>
      </w:r>
      <w:proofErr w:type="spellStart"/>
      <w:r w:rsidRPr="002F0D90">
        <w:rPr>
          <w:rFonts w:ascii="Calibri" w:eastAsia="Calibri" w:hAnsi="Calibri" w:cs="Times New Roman"/>
        </w:rPr>
        <w:t>ZzI</w:t>
      </w:r>
      <w:proofErr w:type="spellEnd"/>
      <w:r w:rsidRPr="002F0D90">
        <w:rPr>
          <w:rFonts w:ascii="Calibri" w:eastAsia="Calibri" w:hAnsi="Calibri" w:cs="Times New Roman"/>
        </w:rPr>
        <w:t xml:space="preserve"> oz. </w:t>
      </w:r>
      <w:proofErr w:type="spellStart"/>
      <w:r w:rsidRPr="002F0D90">
        <w:rPr>
          <w:rFonts w:ascii="Calibri" w:eastAsia="Calibri" w:hAnsi="Calibri" w:cs="Times New Roman"/>
        </w:rPr>
        <w:t>ZzIP</w:t>
      </w:r>
      <w:proofErr w:type="spellEnd"/>
      <w:r w:rsidRPr="002F0D90">
        <w:rPr>
          <w:rFonts w:ascii="Calibri" w:eastAsia="Calibri" w:hAnsi="Calibri" w:cs="Times New Roman"/>
        </w:rPr>
        <w:t>-ja možna</w:t>
      </w:r>
      <w:r>
        <w:rPr>
          <w:rFonts w:ascii="Helv" w:hAnsi="Helv" w:cs="Helv"/>
          <w:color w:val="000000"/>
          <w:sz w:val="20"/>
          <w:szCs w:val="20"/>
          <w:lang w:eastAsia="sl-SI"/>
        </w:rPr>
        <w:t>.</w:t>
      </w:r>
    </w:p>
    <w:p w:rsidR="0080273C" w:rsidRDefault="0080273C" w:rsidP="00947A16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  <w:lang w:eastAsia="sl-SI"/>
        </w:rPr>
      </w:pPr>
      <w:r>
        <w:rPr>
          <w:rFonts w:ascii="Helv" w:hAnsi="Helv" w:cs="Helv"/>
          <w:noProof/>
          <w:color w:val="000000"/>
          <w:sz w:val="20"/>
          <w:szCs w:val="20"/>
          <w:lang w:eastAsia="sl-SI"/>
        </w:rPr>
        <w:drawing>
          <wp:inline distT="0" distB="0" distL="0" distR="0" wp14:anchorId="406A6B8C" wp14:editId="4DACBE0A">
            <wp:extent cx="5683910" cy="3028492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749" cy="303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559" w:rsidRDefault="00990559" w:rsidP="00990559">
      <w:pPr>
        <w:pStyle w:val="Brezrazmikov"/>
        <w:rPr>
          <w:b/>
          <w:highlight w:val="yellow"/>
          <w:lang w:eastAsia="sl-SI"/>
        </w:rPr>
      </w:pPr>
    </w:p>
    <w:p w:rsidR="00990559" w:rsidRPr="00990559" w:rsidRDefault="00990559" w:rsidP="00990559">
      <w:pPr>
        <w:pStyle w:val="Brezrazmikov"/>
        <w:rPr>
          <w:b/>
          <w:lang w:eastAsia="sl-SI"/>
        </w:rPr>
      </w:pPr>
      <w:r w:rsidRPr="00990559">
        <w:rPr>
          <w:rFonts w:asciiTheme="minorHAnsi" w:eastAsiaTheme="minorHAnsi" w:hAnsiTheme="minorHAnsi" w:cs="Helv"/>
          <w:b/>
          <w:i/>
          <w:color w:val="000000"/>
        </w:rPr>
        <w:t xml:space="preserve">Kontrolor je ob pregledu </w:t>
      </w:r>
      <w:proofErr w:type="spellStart"/>
      <w:r w:rsidRPr="00990559">
        <w:rPr>
          <w:rFonts w:asciiTheme="minorHAnsi" w:eastAsiaTheme="minorHAnsi" w:hAnsiTheme="minorHAnsi" w:cs="Helv"/>
          <w:b/>
          <w:i/>
          <w:color w:val="000000"/>
        </w:rPr>
        <w:t>ZZi</w:t>
      </w:r>
      <w:proofErr w:type="spellEnd"/>
      <w:r w:rsidRPr="00990559">
        <w:rPr>
          <w:rFonts w:asciiTheme="minorHAnsi" w:eastAsiaTheme="minorHAnsi" w:hAnsiTheme="minorHAnsi" w:cs="Helv"/>
          <w:b/>
          <w:i/>
          <w:color w:val="000000"/>
        </w:rPr>
        <w:t xml:space="preserve"> le tega zavrnil in pozabil pripeti kontrolni list</w:t>
      </w:r>
      <w:r w:rsidRPr="00990559">
        <w:rPr>
          <w:b/>
          <w:lang w:eastAsia="sl-SI"/>
        </w:rPr>
        <w:t xml:space="preserve">. </w:t>
      </w:r>
      <w:r w:rsidRPr="00990559">
        <w:rPr>
          <w:rFonts w:asciiTheme="minorHAnsi" w:eastAsiaTheme="minorHAnsi" w:hAnsiTheme="minorHAnsi" w:cs="Helv"/>
          <w:b/>
          <w:i/>
          <w:color w:val="000000"/>
        </w:rPr>
        <w:t>Kako lahko to popravi</w:t>
      </w:r>
      <w:r w:rsidRPr="00990559">
        <w:rPr>
          <w:b/>
          <w:lang w:eastAsia="sl-SI"/>
        </w:rPr>
        <w:t>?</w:t>
      </w:r>
    </w:p>
    <w:p w:rsidR="00990559" w:rsidRPr="00055FBC" w:rsidRDefault="00990559" w:rsidP="00055FBC">
      <w:pPr>
        <w:pStyle w:val="Brezrazmikov"/>
        <w:jc w:val="both"/>
      </w:pPr>
      <w:r w:rsidRPr="00055FBC">
        <w:t xml:space="preserve">Ko je </w:t>
      </w:r>
      <w:proofErr w:type="spellStart"/>
      <w:r w:rsidRPr="00055FBC">
        <w:t>ZzI</w:t>
      </w:r>
      <w:proofErr w:type="spellEnd"/>
      <w:r w:rsidRPr="00055FBC">
        <w:t xml:space="preserve"> zavrnjen tega ni več mogoče popraviti. Upravičencu mora po elektronski pošti poslati ugotovitve, ta pa bo nato kreiral nov </w:t>
      </w:r>
      <w:proofErr w:type="spellStart"/>
      <w:r w:rsidRPr="00055FBC">
        <w:t>ZzI</w:t>
      </w:r>
      <w:proofErr w:type="spellEnd"/>
      <w:r w:rsidRPr="00055FBC">
        <w:t xml:space="preserve">. </w:t>
      </w:r>
    </w:p>
    <w:p w:rsidR="00990559" w:rsidRPr="004B1661" w:rsidRDefault="00990559" w:rsidP="00947A16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197BDF" w:rsidRPr="00877C53" w:rsidRDefault="00197BDF" w:rsidP="00197BDF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</w:pPr>
      <w:r>
        <w:rPr>
          <w:rFonts w:ascii="Verdana" w:hAnsi="Verdana"/>
          <w:color w:val="676767"/>
          <w:sz w:val="27"/>
          <w:szCs w:val="27"/>
        </w:rPr>
        <w:t xml:space="preserve">Potrditev </w:t>
      </w:r>
      <w:proofErr w:type="spellStart"/>
      <w:r>
        <w:rPr>
          <w:rFonts w:ascii="Verdana" w:hAnsi="Verdana"/>
          <w:color w:val="676767"/>
          <w:sz w:val="27"/>
          <w:szCs w:val="27"/>
        </w:rPr>
        <w:t>ZzI</w:t>
      </w:r>
      <w:proofErr w:type="spellEnd"/>
      <w:r>
        <w:rPr>
          <w:rFonts w:ascii="Verdana" w:hAnsi="Verdana"/>
          <w:color w:val="676767"/>
          <w:sz w:val="27"/>
          <w:szCs w:val="27"/>
        </w:rPr>
        <w:t xml:space="preserve"> po </w:t>
      </w:r>
      <w:r w:rsidR="0034485A">
        <w:rPr>
          <w:rFonts w:ascii="Verdana" w:hAnsi="Verdana"/>
          <w:color w:val="676767"/>
          <w:sz w:val="27"/>
          <w:szCs w:val="27"/>
        </w:rPr>
        <w:t xml:space="preserve">vnosu </w:t>
      </w:r>
      <w:r>
        <w:rPr>
          <w:rFonts w:ascii="Verdana" w:hAnsi="Verdana"/>
          <w:color w:val="676767"/>
          <w:sz w:val="27"/>
          <w:szCs w:val="27"/>
        </w:rPr>
        <w:t>dopolnit</w:t>
      </w:r>
      <w:r w:rsidR="0034485A">
        <w:rPr>
          <w:rFonts w:ascii="Verdana" w:hAnsi="Verdana"/>
          <w:color w:val="676767"/>
          <w:sz w:val="27"/>
          <w:szCs w:val="27"/>
        </w:rPr>
        <w:t>e</w:t>
      </w:r>
      <w:r>
        <w:rPr>
          <w:rFonts w:ascii="Verdana" w:hAnsi="Verdana"/>
          <w:color w:val="676767"/>
          <w:sz w:val="27"/>
          <w:szCs w:val="27"/>
        </w:rPr>
        <w:t>v</w:t>
      </w:r>
      <w:r w:rsidR="0034485A">
        <w:rPr>
          <w:rFonts w:ascii="Verdana" w:hAnsi="Verdana"/>
          <w:color w:val="676767"/>
          <w:sz w:val="27"/>
          <w:szCs w:val="27"/>
        </w:rPr>
        <w:t>/ popravkov</w:t>
      </w:r>
      <w:r>
        <w:rPr>
          <w:rFonts w:ascii="Verdana" w:hAnsi="Verdana"/>
          <w:color w:val="676767"/>
          <w:sz w:val="27"/>
          <w:szCs w:val="27"/>
        </w:rPr>
        <w:t xml:space="preserve">  </w:t>
      </w:r>
    </w:p>
    <w:p w:rsidR="00055FBC" w:rsidRPr="00055FBC" w:rsidRDefault="00BE38B8" w:rsidP="00055FBC">
      <w:pPr>
        <w:pStyle w:val="Brezrazmikov"/>
        <w:jc w:val="both"/>
        <w:rPr>
          <w:b/>
          <w:lang w:eastAsia="sl-SI"/>
        </w:rPr>
      </w:pPr>
      <w:r w:rsidRPr="00197BDF">
        <w:rPr>
          <w:rFonts w:cs="Helv"/>
          <w:b/>
          <w:i/>
          <w:color w:val="000000"/>
        </w:rPr>
        <w:t xml:space="preserve">V kontroli AP ni gumba </w:t>
      </w:r>
      <w:r w:rsidR="00197BDF">
        <w:rPr>
          <w:rFonts w:cs="Helv"/>
          <w:b/>
          <w:i/>
          <w:color w:val="000000"/>
        </w:rPr>
        <w:t>potrditev. P</w:t>
      </w:r>
      <w:r w:rsidRPr="00197BDF">
        <w:rPr>
          <w:rFonts w:cs="Helv"/>
          <w:b/>
          <w:i/>
          <w:color w:val="000000"/>
        </w:rPr>
        <w:t xml:space="preserve">roblem je v tem, da je upravičenec že uredil dopolnitve in jih uspešno oddal, pri meni pa je status kontrole še vedno v dopolnitvi in zahtevka ne morem potrditi, saj nimam </w:t>
      </w:r>
      <w:r w:rsidR="00197BDF">
        <w:rPr>
          <w:rFonts w:cs="Helv"/>
          <w:b/>
          <w:i/>
          <w:color w:val="000000"/>
        </w:rPr>
        <w:t>gumba</w:t>
      </w:r>
      <w:r w:rsidRPr="00197BDF">
        <w:rPr>
          <w:rFonts w:cs="Helv"/>
          <w:b/>
          <w:i/>
          <w:color w:val="000000"/>
        </w:rPr>
        <w:t xml:space="preserve"> "potrdi</w:t>
      </w:r>
      <w:r>
        <w:rPr>
          <w:rFonts w:ascii="Arial" w:hAnsi="Arial" w:cs="Arial"/>
          <w:color w:val="333333"/>
          <w:sz w:val="21"/>
          <w:szCs w:val="21"/>
        </w:rPr>
        <w:t>".</w:t>
      </w:r>
    </w:p>
    <w:p w:rsidR="00055FBC" w:rsidRDefault="005E7F98" w:rsidP="00055FBC">
      <w:pPr>
        <w:pStyle w:val="Brezrazmikov"/>
        <w:jc w:val="both"/>
        <w:rPr>
          <w:rFonts w:ascii="Arial" w:hAnsi="Arial" w:cs="Arial"/>
          <w:color w:val="333333"/>
          <w:sz w:val="21"/>
          <w:szCs w:val="21"/>
        </w:rPr>
      </w:pPr>
      <w:r>
        <w:t xml:space="preserve">Upravičenec </w:t>
      </w:r>
      <w:r w:rsidR="00BE38B8" w:rsidRPr="00055FBC">
        <w:t xml:space="preserve">mora v zavihku </w:t>
      </w:r>
      <w:r w:rsidR="006169F6">
        <w:t xml:space="preserve">Zahtevka za izplačilo - </w:t>
      </w:r>
      <w:r w:rsidR="00BE38B8" w:rsidRPr="00055FBC">
        <w:t>Dopolnitve vnesti Odgovor in nato klikniti Zaključi dopolnitev</w:t>
      </w:r>
      <w:r w:rsidR="00197BDF" w:rsidRPr="00055FBC">
        <w:t xml:space="preserve"> (razv</w:t>
      </w:r>
      <w:r w:rsidR="00055FBC">
        <w:t>i</w:t>
      </w:r>
      <w:r w:rsidR="00197BDF" w:rsidRPr="00055FBC">
        <w:t>dno iz zaslonske slike</w:t>
      </w:r>
      <w:r w:rsidR="00197BDF">
        <w:rPr>
          <w:rFonts w:ascii="Arial" w:hAnsi="Arial" w:cs="Arial"/>
          <w:color w:val="333333"/>
          <w:sz w:val="21"/>
          <w:szCs w:val="21"/>
        </w:rPr>
        <w:t>)</w:t>
      </w:r>
      <w:r w:rsidR="00BE38B8">
        <w:rPr>
          <w:rFonts w:ascii="Arial" w:hAnsi="Arial" w:cs="Arial"/>
          <w:color w:val="333333"/>
          <w:sz w:val="21"/>
          <w:szCs w:val="21"/>
        </w:rPr>
        <w:t>.</w:t>
      </w:r>
    </w:p>
    <w:p w:rsidR="00055FBC" w:rsidRDefault="00055FBC" w:rsidP="00055FBC">
      <w:pPr>
        <w:jc w:val="both"/>
        <w:rPr>
          <w:rFonts w:ascii="Arial" w:hAnsi="Arial" w:cs="Arial"/>
          <w:color w:val="333333"/>
          <w:sz w:val="21"/>
          <w:szCs w:val="21"/>
        </w:rPr>
      </w:pPr>
    </w:p>
    <w:p w:rsidR="00BE38B8" w:rsidRDefault="0035103C" w:rsidP="00BE38B8">
      <w:r w:rsidRPr="002F46F9">
        <w:rPr>
          <w:rFonts w:ascii="Arial" w:hAnsi="Arial" w:cs="Arial"/>
          <w:noProof/>
          <w:color w:val="333333"/>
          <w:sz w:val="21"/>
          <w:szCs w:val="21"/>
          <w:lang w:eastAsia="sl-SI"/>
        </w:rPr>
        <w:lastRenderedPageBreak/>
        <w:drawing>
          <wp:inline distT="0" distB="0" distL="0" distR="0" wp14:anchorId="34ED7229" wp14:editId="1441504F">
            <wp:extent cx="5047091" cy="2816352"/>
            <wp:effectExtent l="0" t="0" r="127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882" cy="281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FBC" w:rsidRPr="00583A6F" w:rsidRDefault="00055FBC" w:rsidP="00BE38B8"/>
    <w:p w:rsidR="001724EE" w:rsidRPr="00877C53" w:rsidRDefault="001724EE" w:rsidP="001724EE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</w:pPr>
      <w:r>
        <w:rPr>
          <w:rFonts w:ascii="Verdana" w:hAnsi="Verdana"/>
          <w:color w:val="676767"/>
          <w:sz w:val="27"/>
          <w:szCs w:val="27"/>
        </w:rPr>
        <w:t xml:space="preserve">Dokazila o plačilu </w:t>
      </w:r>
    </w:p>
    <w:p w:rsidR="001724EE" w:rsidRPr="001C575E" w:rsidRDefault="001724EE" w:rsidP="001724EE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  <w:lang w:eastAsia="sl-SI"/>
        </w:rPr>
      </w:pPr>
      <w:r w:rsidRPr="001C575E">
        <w:rPr>
          <w:rFonts w:cs="Helv"/>
          <w:b/>
          <w:i/>
          <w:color w:val="000000"/>
        </w:rPr>
        <w:t xml:space="preserve">V AP lahko v predogledu pregledamo račun, dokazil o plačilu pa ne. </w:t>
      </w:r>
      <w:r>
        <w:rPr>
          <w:rFonts w:cs="Helv"/>
          <w:b/>
          <w:i/>
          <w:color w:val="000000"/>
        </w:rPr>
        <w:t xml:space="preserve">Če ga želimo videti, ga je potrebno najprej </w:t>
      </w:r>
      <w:r w:rsidRPr="001C575E">
        <w:rPr>
          <w:rFonts w:cs="Helv"/>
          <w:b/>
          <w:i/>
          <w:color w:val="000000"/>
        </w:rPr>
        <w:t xml:space="preserve">shraniti in </w:t>
      </w:r>
      <w:r>
        <w:rPr>
          <w:rFonts w:cs="Helv"/>
          <w:b/>
          <w:i/>
          <w:color w:val="000000"/>
        </w:rPr>
        <w:t xml:space="preserve">nato </w:t>
      </w:r>
      <w:r w:rsidRPr="001C575E">
        <w:rPr>
          <w:rFonts w:cs="Helv"/>
          <w:b/>
          <w:i/>
          <w:color w:val="000000"/>
        </w:rPr>
        <w:t>odpreti</w:t>
      </w:r>
      <w:r>
        <w:rPr>
          <w:rFonts w:cs="Helv"/>
          <w:b/>
          <w:i/>
          <w:color w:val="000000"/>
        </w:rPr>
        <w:t>. Ali predogled dokazil o plačilu ne deluje?</w:t>
      </w:r>
    </w:p>
    <w:p w:rsidR="001724EE" w:rsidRDefault="001724EE" w:rsidP="001724EE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  <w:lang w:eastAsia="sl-SI"/>
        </w:rPr>
      </w:pPr>
      <w:r w:rsidRPr="002F0D90">
        <w:rPr>
          <w:rFonts w:ascii="Calibri" w:eastAsia="Calibri" w:hAnsi="Calibri" w:cs="Times New Roman"/>
        </w:rPr>
        <w:t>Rešitev je šele v izdelavi. Trenutna rešitev je, da si priloge shranite na računalnik in pogledate dokument</w:t>
      </w:r>
      <w:r>
        <w:rPr>
          <w:rFonts w:ascii="Helv" w:hAnsi="Helv" w:cs="Helv"/>
          <w:color w:val="000000"/>
          <w:sz w:val="20"/>
          <w:szCs w:val="20"/>
          <w:lang w:eastAsia="sl-SI"/>
        </w:rPr>
        <w:t>.</w:t>
      </w:r>
    </w:p>
    <w:p w:rsidR="001724EE" w:rsidRDefault="001724EE" w:rsidP="001724EE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5A1E67" w:rsidRPr="00877C53" w:rsidRDefault="005A1E67" w:rsidP="005A1E67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</w:pPr>
      <w:r>
        <w:rPr>
          <w:rFonts w:ascii="Verdana" w:hAnsi="Verdana"/>
          <w:color w:val="676767"/>
          <w:sz w:val="27"/>
          <w:szCs w:val="27"/>
        </w:rPr>
        <w:t>Kontrola na kraju samem (PKS)</w:t>
      </w:r>
    </w:p>
    <w:p w:rsidR="005A1E67" w:rsidRPr="00E10073" w:rsidRDefault="005A1E67" w:rsidP="00D13D1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highlight w:val="yellow"/>
          <w:lang w:eastAsia="sl-SI"/>
        </w:rPr>
      </w:pPr>
    </w:p>
    <w:p w:rsidR="00D13D1C" w:rsidRDefault="005A1E67" w:rsidP="00990559">
      <w:pPr>
        <w:pStyle w:val="Brezrazmikov"/>
        <w:jc w:val="both"/>
        <w:rPr>
          <w:rFonts w:asciiTheme="minorHAnsi" w:eastAsiaTheme="minorHAnsi" w:hAnsiTheme="minorHAnsi" w:cs="Helv"/>
          <w:b/>
          <w:i/>
          <w:color w:val="000000"/>
        </w:rPr>
      </w:pPr>
      <w:r w:rsidRPr="005A1E67">
        <w:rPr>
          <w:rFonts w:asciiTheme="minorHAnsi" w:eastAsiaTheme="minorHAnsi" w:hAnsiTheme="minorHAnsi" w:cs="Helv"/>
          <w:b/>
          <w:i/>
          <w:color w:val="000000"/>
        </w:rPr>
        <w:t>Od MF smo prejeli obvestilo, da je potrebno pripeti kontrolni list PKS. Ker navedeni PKS ni bila izvedena, bi bilo potrebno navedeno ustrezno popraviti, vendar nam e</w:t>
      </w:r>
      <w:r>
        <w:rPr>
          <w:rFonts w:asciiTheme="minorHAnsi" w:eastAsiaTheme="minorHAnsi" w:hAnsiTheme="minorHAnsi" w:cs="Helv"/>
          <w:b/>
          <w:i/>
          <w:color w:val="000000"/>
        </w:rPr>
        <w:t>-</w:t>
      </w:r>
      <w:r w:rsidRPr="005A1E67">
        <w:rPr>
          <w:rFonts w:asciiTheme="minorHAnsi" w:eastAsiaTheme="minorHAnsi" w:hAnsiTheme="minorHAnsi" w:cs="Helv"/>
          <w:b/>
          <w:i/>
          <w:color w:val="000000"/>
        </w:rPr>
        <w:t>MA tega ne omogoča. Ravno tako ni mogoče vnesti nove PKS</w:t>
      </w:r>
      <w:r>
        <w:rPr>
          <w:rFonts w:asciiTheme="minorHAnsi" w:eastAsiaTheme="minorHAnsi" w:hAnsiTheme="minorHAnsi" w:cs="Helv"/>
          <w:b/>
          <w:i/>
          <w:color w:val="000000"/>
        </w:rPr>
        <w:t>.</w:t>
      </w:r>
    </w:p>
    <w:p w:rsidR="005A1E67" w:rsidRPr="005A1E67" w:rsidRDefault="005A1E67" w:rsidP="005A1E67">
      <w:pPr>
        <w:pStyle w:val="Brezrazmikov"/>
        <w:jc w:val="both"/>
        <w:rPr>
          <w:rFonts w:asciiTheme="minorHAnsi" w:eastAsiaTheme="minorHAnsi" w:hAnsiTheme="minorHAnsi" w:cs="Helv"/>
          <w:b/>
          <w:i/>
          <w:color w:val="000000"/>
        </w:rPr>
      </w:pPr>
      <w:r w:rsidRPr="005A1E67">
        <w:t>PKS se vnaša na ravni pogodbe, ki je podlaga za izplačilo. Potrebno je najprej preveriti, če se ga vnaša na ustrezno pravno podlago – če se ga npr. vnaša na ravni ODLPOD, prava pravna podlaga pa je POJRJP, vnos na ODLPOD ne bo možen</w:t>
      </w:r>
      <w:r>
        <w:rPr>
          <w:rFonts w:asciiTheme="minorHAnsi" w:eastAsiaTheme="minorHAnsi" w:hAnsiTheme="minorHAnsi" w:cs="Helv"/>
          <w:b/>
          <w:i/>
          <w:color w:val="000000"/>
        </w:rPr>
        <w:t xml:space="preserve">.  </w:t>
      </w:r>
    </w:p>
    <w:p w:rsidR="0035384E" w:rsidRDefault="0035384E" w:rsidP="0035384E">
      <w:pPr>
        <w:pStyle w:val="Brezrazmikov"/>
        <w:rPr>
          <w:b/>
          <w:highlight w:val="yellow"/>
          <w:lang w:eastAsia="sl-SI"/>
        </w:rPr>
      </w:pPr>
    </w:p>
    <w:p w:rsidR="0035384E" w:rsidRPr="00E10073" w:rsidRDefault="0035384E" w:rsidP="003842C8">
      <w:pPr>
        <w:rPr>
          <w:highlight w:val="yellow"/>
        </w:rPr>
      </w:pPr>
    </w:p>
    <w:p w:rsidR="002A3879" w:rsidRPr="00E10073" w:rsidRDefault="002A3879" w:rsidP="003842C8">
      <w:pPr>
        <w:rPr>
          <w:highlight w:val="yellow"/>
        </w:rPr>
      </w:pPr>
    </w:p>
    <w:p w:rsidR="002A3879" w:rsidRPr="00E10073" w:rsidRDefault="002A3879" w:rsidP="002A3879">
      <w:pPr>
        <w:pStyle w:val="Brezrazmikov"/>
        <w:rPr>
          <w:highlight w:val="yellow"/>
        </w:rPr>
      </w:pPr>
    </w:p>
    <w:p w:rsidR="00FA5FBE" w:rsidRPr="00E10073" w:rsidRDefault="00FA5FBE" w:rsidP="00FA5FB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  <w:highlight w:val="yellow"/>
          <w:lang w:eastAsia="sl-SI"/>
        </w:rPr>
      </w:pPr>
    </w:p>
    <w:p w:rsidR="00FA5FBE" w:rsidRPr="00E10073" w:rsidRDefault="00FA5FBE" w:rsidP="00FA5FB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  <w:highlight w:val="yellow"/>
          <w:lang w:eastAsia="sl-SI"/>
        </w:rPr>
      </w:pPr>
    </w:p>
    <w:p w:rsidR="00FA5FBE" w:rsidRPr="00E10073" w:rsidRDefault="00FA5FBE" w:rsidP="00FA5FB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  <w:highlight w:val="yellow"/>
          <w:lang w:eastAsia="sl-SI"/>
        </w:rPr>
      </w:pPr>
    </w:p>
    <w:p w:rsidR="00E10073" w:rsidRDefault="00E10073" w:rsidP="00E1007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0E4109" w:rsidRPr="000E4109" w:rsidRDefault="000E4109" w:rsidP="002A3879">
      <w:pPr>
        <w:pStyle w:val="Brezrazmikov"/>
        <w:rPr>
          <w:b/>
          <w:i/>
        </w:rPr>
      </w:pPr>
    </w:p>
    <w:p w:rsidR="002A3879" w:rsidRPr="00764EAD" w:rsidRDefault="002A3879" w:rsidP="003842C8"/>
    <w:sectPr w:rsidR="002A3879" w:rsidRPr="00764EAD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BF" w:rsidRDefault="003714BF" w:rsidP="003714BF">
      <w:pPr>
        <w:spacing w:after="0" w:line="240" w:lineRule="auto"/>
      </w:pPr>
      <w:r>
        <w:separator/>
      </w:r>
    </w:p>
  </w:endnote>
  <w:endnote w:type="continuationSeparator" w:id="0">
    <w:p w:rsidR="003714BF" w:rsidRDefault="003714BF" w:rsidP="0037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274728"/>
      <w:docPartObj>
        <w:docPartGallery w:val="Page Numbers (Bottom of Page)"/>
        <w:docPartUnique/>
      </w:docPartObj>
    </w:sdtPr>
    <w:sdtEndPr/>
    <w:sdtContent>
      <w:p w:rsidR="003714BF" w:rsidRDefault="003714B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EA1">
          <w:rPr>
            <w:noProof/>
          </w:rPr>
          <w:t>2</w:t>
        </w:r>
        <w:r>
          <w:fldChar w:fldCharType="end"/>
        </w:r>
      </w:p>
    </w:sdtContent>
  </w:sdt>
  <w:p w:rsidR="003714BF" w:rsidRDefault="003714B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BF" w:rsidRDefault="003714BF" w:rsidP="003714BF">
      <w:pPr>
        <w:spacing w:after="0" w:line="240" w:lineRule="auto"/>
      </w:pPr>
      <w:r>
        <w:separator/>
      </w:r>
    </w:p>
  </w:footnote>
  <w:footnote w:type="continuationSeparator" w:id="0">
    <w:p w:rsidR="003714BF" w:rsidRDefault="003714BF" w:rsidP="00371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873"/>
    <w:multiLevelType w:val="hybridMultilevel"/>
    <w:tmpl w:val="3E0E12BA"/>
    <w:lvl w:ilvl="0" w:tplc="D15431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D612B"/>
    <w:multiLevelType w:val="hybridMultilevel"/>
    <w:tmpl w:val="D73EFB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C089B"/>
    <w:multiLevelType w:val="multilevel"/>
    <w:tmpl w:val="8E72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B00F0"/>
    <w:multiLevelType w:val="multilevel"/>
    <w:tmpl w:val="4812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10761"/>
    <w:multiLevelType w:val="multilevel"/>
    <w:tmpl w:val="8C98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D64E7"/>
    <w:multiLevelType w:val="multilevel"/>
    <w:tmpl w:val="6D14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D7F55"/>
    <w:multiLevelType w:val="multilevel"/>
    <w:tmpl w:val="43A6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00287E"/>
    <w:multiLevelType w:val="hybridMultilevel"/>
    <w:tmpl w:val="424601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55FBB"/>
    <w:multiLevelType w:val="multilevel"/>
    <w:tmpl w:val="B472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1"/>
    <w:rsid w:val="00002A43"/>
    <w:rsid w:val="00016765"/>
    <w:rsid w:val="00016E1B"/>
    <w:rsid w:val="00055FBC"/>
    <w:rsid w:val="0006524E"/>
    <w:rsid w:val="00065806"/>
    <w:rsid w:val="0006610B"/>
    <w:rsid w:val="00094F15"/>
    <w:rsid w:val="000A798E"/>
    <w:rsid w:val="000B40FB"/>
    <w:rsid w:val="000C16ED"/>
    <w:rsid w:val="000E4109"/>
    <w:rsid w:val="000F4761"/>
    <w:rsid w:val="000F63BE"/>
    <w:rsid w:val="00127F2C"/>
    <w:rsid w:val="00146E35"/>
    <w:rsid w:val="001724EE"/>
    <w:rsid w:val="0017501D"/>
    <w:rsid w:val="00197BDF"/>
    <w:rsid w:val="001B4D33"/>
    <w:rsid w:val="001C2233"/>
    <w:rsid w:val="001C575E"/>
    <w:rsid w:val="001D528C"/>
    <w:rsid w:val="001D7B5B"/>
    <w:rsid w:val="001E08A8"/>
    <w:rsid w:val="001F1607"/>
    <w:rsid w:val="00203D1D"/>
    <w:rsid w:val="00224477"/>
    <w:rsid w:val="002255D8"/>
    <w:rsid w:val="00226619"/>
    <w:rsid w:val="002278EC"/>
    <w:rsid w:val="002610F9"/>
    <w:rsid w:val="002A3879"/>
    <w:rsid w:val="002A54CA"/>
    <w:rsid w:val="002C67D4"/>
    <w:rsid w:val="002D3669"/>
    <w:rsid w:val="002D40FB"/>
    <w:rsid w:val="002E09AC"/>
    <w:rsid w:val="002E106C"/>
    <w:rsid w:val="002E18D0"/>
    <w:rsid w:val="002E7A14"/>
    <w:rsid w:val="002F0D90"/>
    <w:rsid w:val="002F167E"/>
    <w:rsid w:val="002F46F9"/>
    <w:rsid w:val="00322058"/>
    <w:rsid w:val="00327A2C"/>
    <w:rsid w:val="003305FA"/>
    <w:rsid w:val="0034485A"/>
    <w:rsid w:val="00345537"/>
    <w:rsid w:val="0035103C"/>
    <w:rsid w:val="0035384E"/>
    <w:rsid w:val="003714BF"/>
    <w:rsid w:val="003842C8"/>
    <w:rsid w:val="00390B7D"/>
    <w:rsid w:val="003B468F"/>
    <w:rsid w:val="003C242B"/>
    <w:rsid w:val="003C4D0D"/>
    <w:rsid w:val="003D01A9"/>
    <w:rsid w:val="00402A15"/>
    <w:rsid w:val="004036FC"/>
    <w:rsid w:val="00417CF3"/>
    <w:rsid w:val="00430BD2"/>
    <w:rsid w:val="0045491A"/>
    <w:rsid w:val="00455675"/>
    <w:rsid w:val="0045618D"/>
    <w:rsid w:val="00482FA2"/>
    <w:rsid w:val="004975BE"/>
    <w:rsid w:val="004B1661"/>
    <w:rsid w:val="004C6642"/>
    <w:rsid w:val="004D3E7D"/>
    <w:rsid w:val="004D40ED"/>
    <w:rsid w:val="004E0AD6"/>
    <w:rsid w:val="00520722"/>
    <w:rsid w:val="0057107F"/>
    <w:rsid w:val="00577761"/>
    <w:rsid w:val="005818C7"/>
    <w:rsid w:val="0058334D"/>
    <w:rsid w:val="0058411D"/>
    <w:rsid w:val="00586EA1"/>
    <w:rsid w:val="00590D44"/>
    <w:rsid w:val="00595B17"/>
    <w:rsid w:val="00597B31"/>
    <w:rsid w:val="00597B85"/>
    <w:rsid w:val="005A1630"/>
    <w:rsid w:val="005A1E67"/>
    <w:rsid w:val="005A7D41"/>
    <w:rsid w:val="005B2259"/>
    <w:rsid w:val="005B55C8"/>
    <w:rsid w:val="005C159E"/>
    <w:rsid w:val="005E2268"/>
    <w:rsid w:val="005E7F98"/>
    <w:rsid w:val="005F21F7"/>
    <w:rsid w:val="006169F6"/>
    <w:rsid w:val="00644516"/>
    <w:rsid w:val="00661F16"/>
    <w:rsid w:val="00671A16"/>
    <w:rsid w:val="006840BD"/>
    <w:rsid w:val="006C3BE9"/>
    <w:rsid w:val="006F0A88"/>
    <w:rsid w:val="007010D0"/>
    <w:rsid w:val="00763B9C"/>
    <w:rsid w:val="00764EAD"/>
    <w:rsid w:val="0077461B"/>
    <w:rsid w:val="00791B92"/>
    <w:rsid w:val="00793F38"/>
    <w:rsid w:val="007B4548"/>
    <w:rsid w:val="007B7104"/>
    <w:rsid w:val="007C2E60"/>
    <w:rsid w:val="007C4069"/>
    <w:rsid w:val="007C6C17"/>
    <w:rsid w:val="007E6782"/>
    <w:rsid w:val="007F5B8A"/>
    <w:rsid w:val="0080273C"/>
    <w:rsid w:val="00831377"/>
    <w:rsid w:val="00832F70"/>
    <w:rsid w:val="00852CBE"/>
    <w:rsid w:val="008546F5"/>
    <w:rsid w:val="00865C96"/>
    <w:rsid w:val="008662ED"/>
    <w:rsid w:val="00871F85"/>
    <w:rsid w:val="00877C53"/>
    <w:rsid w:val="00884221"/>
    <w:rsid w:val="008A183F"/>
    <w:rsid w:val="008A4FA8"/>
    <w:rsid w:val="008A5222"/>
    <w:rsid w:val="008B12A6"/>
    <w:rsid w:val="008D07DA"/>
    <w:rsid w:val="008D36D7"/>
    <w:rsid w:val="008E3B19"/>
    <w:rsid w:val="008E44F2"/>
    <w:rsid w:val="009269A3"/>
    <w:rsid w:val="00942A96"/>
    <w:rsid w:val="009438AA"/>
    <w:rsid w:val="00947A16"/>
    <w:rsid w:val="00950C70"/>
    <w:rsid w:val="00960E3B"/>
    <w:rsid w:val="00965558"/>
    <w:rsid w:val="00974297"/>
    <w:rsid w:val="009773D7"/>
    <w:rsid w:val="00990559"/>
    <w:rsid w:val="00990A71"/>
    <w:rsid w:val="009927CC"/>
    <w:rsid w:val="00995F37"/>
    <w:rsid w:val="009964A8"/>
    <w:rsid w:val="009B7843"/>
    <w:rsid w:val="009D7F8C"/>
    <w:rsid w:val="009E32C3"/>
    <w:rsid w:val="009E5253"/>
    <w:rsid w:val="00A109E9"/>
    <w:rsid w:val="00A14798"/>
    <w:rsid w:val="00A22208"/>
    <w:rsid w:val="00A23221"/>
    <w:rsid w:val="00A249D4"/>
    <w:rsid w:val="00A2784A"/>
    <w:rsid w:val="00A546F1"/>
    <w:rsid w:val="00A807A5"/>
    <w:rsid w:val="00A84D61"/>
    <w:rsid w:val="00AA4519"/>
    <w:rsid w:val="00AB6C40"/>
    <w:rsid w:val="00AC07A2"/>
    <w:rsid w:val="00AC75D4"/>
    <w:rsid w:val="00AE009B"/>
    <w:rsid w:val="00AE46E8"/>
    <w:rsid w:val="00AF1251"/>
    <w:rsid w:val="00AF468D"/>
    <w:rsid w:val="00B00ECD"/>
    <w:rsid w:val="00B04E20"/>
    <w:rsid w:val="00B36DDA"/>
    <w:rsid w:val="00B423C0"/>
    <w:rsid w:val="00B510B8"/>
    <w:rsid w:val="00B54561"/>
    <w:rsid w:val="00B65795"/>
    <w:rsid w:val="00B74E9F"/>
    <w:rsid w:val="00B817B3"/>
    <w:rsid w:val="00B85CBA"/>
    <w:rsid w:val="00B96EF3"/>
    <w:rsid w:val="00BA3782"/>
    <w:rsid w:val="00BC2C24"/>
    <w:rsid w:val="00BE26BC"/>
    <w:rsid w:val="00BE38B8"/>
    <w:rsid w:val="00C1721C"/>
    <w:rsid w:val="00C34056"/>
    <w:rsid w:val="00C41B9A"/>
    <w:rsid w:val="00C63CCD"/>
    <w:rsid w:val="00C670F1"/>
    <w:rsid w:val="00C67F50"/>
    <w:rsid w:val="00CB6D8E"/>
    <w:rsid w:val="00CC620D"/>
    <w:rsid w:val="00CE28F0"/>
    <w:rsid w:val="00CF561A"/>
    <w:rsid w:val="00CF6BCE"/>
    <w:rsid w:val="00D0011F"/>
    <w:rsid w:val="00D13D1C"/>
    <w:rsid w:val="00D515ED"/>
    <w:rsid w:val="00D846EA"/>
    <w:rsid w:val="00D96643"/>
    <w:rsid w:val="00DA140E"/>
    <w:rsid w:val="00DA740D"/>
    <w:rsid w:val="00DB051C"/>
    <w:rsid w:val="00DC21CB"/>
    <w:rsid w:val="00DD6E0C"/>
    <w:rsid w:val="00DE5D3D"/>
    <w:rsid w:val="00E10073"/>
    <w:rsid w:val="00E12D5C"/>
    <w:rsid w:val="00E1733B"/>
    <w:rsid w:val="00E41ACA"/>
    <w:rsid w:val="00EB1169"/>
    <w:rsid w:val="00EC24F2"/>
    <w:rsid w:val="00EC6E79"/>
    <w:rsid w:val="00EE6F7B"/>
    <w:rsid w:val="00EF7454"/>
    <w:rsid w:val="00F0152C"/>
    <w:rsid w:val="00F05573"/>
    <w:rsid w:val="00F119AC"/>
    <w:rsid w:val="00F4150E"/>
    <w:rsid w:val="00F61D8F"/>
    <w:rsid w:val="00F63FD2"/>
    <w:rsid w:val="00FA3053"/>
    <w:rsid w:val="00FA5FBE"/>
    <w:rsid w:val="00FB2607"/>
    <w:rsid w:val="00F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546F1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A546F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42C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A183F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22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ternalclassa001b537185142999974a70f0db15dfb">
    <w:name w:val="externalclassa001b537185142999974a70f0db15dfb"/>
    <w:basedOn w:val="Navaden"/>
    <w:rsid w:val="0022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7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14BF"/>
  </w:style>
  <w:style w:type="paragraph" w:styleId="Noga">
    <w:name w:val="footer"/>
    <w:basedOn w:val="Navaden"/>
    <w:link w:val="NogaZnak"/>
    <w:uiPriority w:val="99"/>
    <w:unhideWhenUsed/>
    <w:rsid w:val="0037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14BF"/>
  </w:style>
  <w:style w:type="paragraph" w:customStyle="1" w:styleId="EMAPREDNASLOV">
    <w:name w:val="EMA PREDNASLOV"/>
    <w:basedOn w:val="Navaden"/>
    <w:link w:val="EMAPREDNASLOVZnak"/>
    <w:qFormat/>
    <w:rsid w:val="00203D1D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EMAPREDNASLOVZnak">
    <w:name w:val="EMA PREDNASLOV Znak"/>
    <w:link w:val="EMAPREDNASLOV"/>
    <w:rsid w:val="00203D1D"/>
    <w:rPr>
      <w:rFonts w:ascii="Times New Roman" w:eastAsia="Calibri" w:hAnsi="Times New Roman" w:cs="Times New Roman"/>
      <w:b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546F1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A546F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42C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A183F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22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ternalclassa001b537185142999974a70f0db15dfb">
    <w:name w:val="externalclassa001b537185142999974a70f0db15dfb"/>
    <w:basedOn w:val="Navaden"/>
    <w:rsid w:val="0022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7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14BF"/>
  </w:style>
  <w:style w:type="paragraph" w:styleId="Noga">
    <w:name w:val="footer"/>
    <w:basedOn w:val="Navaden"/>
    <w:link w:val="NogaZnak"/>
    <w:uiPriority w:val="99"/>
    <w:unhideWhenUsed/>
    <w:rsid w:val="0037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14BF"/>
  </w:style>
  <w:style w:type="paragraph" w:customStyle="1" w:styleId="EMAPREDNASLOV">
    <w:name w:val="EMA PREDNASLOV"/>
    <w:basedOn w:val="Navaden"/>
    <w:link w:val="EMAPREDNASLOVZnak"/>
    <w:qFormat/>
    <w:rsid w:val="00203D1D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EMAPREDNASLOVZnak">
    <w:name w:val="EMA PREDNASLOV Znak"/>
    <w:link w:val="EMAPREDNASLOV"/>
    <w:rsid w:val="00203D1D"/>
    <w:rPr>
      <w:rFonts w:ascii="Times New Roman" w:eastAsia="Calibri" w:hAnsi="Times New Roman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034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13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8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akisek</dc:creator>
  <cp:lastModifiedBy>Tanja Gostinčar</cp:lastModifiedBy>
  <cp:revision>33</cp:revision>
  <cp:lastPrinted>2017-08-21T08:30:00Z</cp:lastPrinted>
  <dcterms:created xsi:type="dcterms:W3CDTF">2017-10-20T10:11:00Z</dcterms:created>
  <dcterms:modified xsi:type="dcterms:W3CDTF">2018-10-02T08:35:00Z</dcterms:modified>
</cp:coreProperties>
</file>